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89" w:rsidRDefault="00B12889" w:rsidP="00B12889">
      <w:pPr>
        <w:autoSpaceDE w:val="0"/>
        <w:autoSpaceDN w:val="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Učitelství pro střední školy </w:t>
      </w:r>
    </w:p>
    <w:p w:rsidR="00B12889" w:rsidRPr="0020498F" w:rsidRDefault="00B12889" w:rsidP="00B12889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ind w:left="1440" w:hanging="1080"/>
        <w:rPr>
          <w:b/>
          <w:bCs/>
          <w:u w:val="single"/>
        </w:rPr>
      </w:pPr>
      <w:r w:rsidRPr="0020498F">
        <w:rPr>
          <w:b/>
          <w:bCs/>
          <w:u w:val="single"/>
        </w:rPr>
        <w:t>Obsah  - podrobný přehled témat výuky a jejich anotace včetně dílčí hodinové dotace:</w:t>
      </w:r>
    </w:p>
    <w:p w:rsidR="00B12889" w:rsidRDefault="00B12889" w:rsidP="00B12889">
      <w:pPr>
        <w:tabs>
          <w:tab w:val="num" w:pos="284"/>
        </w:tabs>
        <w:jc w:val="both"/>
      </w:pPr>
      <w:r>
        <w:tab/>
      </w:r>
    </w:p>
    <w:p w:rsidR="00B12889" w:rsidRDefault="00B12889" w:rsidP="00B12889">
      <w:pPr>
        <w:tabs>
          <w:tab w:val="num" w:pos="284"/>
        </w:tabs>
      </w:pPr>
      <w:r>
        <w:tab/>
        <w:t>Obsah vzdělávání vyplývá z učebního plánu a je dále rozpracován v podrobných charakteristikách jednotlivých tematických celků.</w:t>
      </w:r>
    </w:p>
    <w:p w:rsidR="00B12889" w:rsidRPr="00AD1380" w:rsidRDefault="00B12889" w:rsidP="00B12889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75"/>
        <w:tblW w:w="10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153"/>
        <w:gridCol w:w="1114"/>
        <w:gridCol w:w="927"/>
        <w:gridCol w:w="1167"/>
        <w:gridCol w:w="3229"/>
      </w:tblGrid>
      <w:tr w:rsidR="00B12889" w:rsidTr="00E21F4D">
        <w:trPr>
          <w:trHeight w:val="31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2889" w:rsidRDefault="00B12889" w:rsidP="00E21F4D">
            <w:pPr>
              <w:rPr>
                <w:b/>
                <w:bCs/>
              </w:rPr>
            </w:pPr>
            <w:r>
              <w:rPr>
                <w:b/>
                <w:bCs/>
              </w:rPr>
              <w:t>Název tematického celku (předmětu)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2889" w:rsidRDefault="00B12889" w:rsidP="00E21F4D">
            <w:pPr>
              <w:rPr>
                <w:b/>
                <w:bCs/>
              </w:rPr>
            </w:pPr>
            <w:r>
              <w:rPr>
                <w:b/>
                <w:bCs/>
              </w:rPr>
              <w:t>Prezenční výuka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2889" w:rsidRDefault="00B12889" w:rsidP="00E21F4D">
            <w:pPr>
              <w:rPr>
                <w:b/>
                <w:bCs/>
              </w:rPr>
            </w:pPr>
            <w:r>
              <w:rPr>
                <w:b/>
                <w:bCs/>
              </w:rPr>
              <w:t>Distanční</w:t>
            </w:r>
          </w:p>
          <w:p w:rsidR="00B12889" w:rsidRDefault="00B12889" w:rsidP="00E21F4D">
            <w:pPr>
              <w:rPr>
                <w:b/>
                <w:bCs/>
              </w:rPr>
            </w:pPr>
            <w:r>
              <w:rPr>
                <w:b/>
                <w:bCs/>
              </w:rPr>
              <w:t>výuka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12889" w:rsidRDefault="00B12889" w:rsidP="00E21F4D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  <w:p w:rsidR="00B12889" w:rsidRDefault="00B12889" w:rsidP="00E21F4D">
            <w:pPr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2889" w:rsidRDefault="00B12889" w:rsidP="00E21F4D">
            <w:pPr>
              <w:rPr>
                <w:b/>
                <w:bCs/>
              </w:rPr>
            </w:pPr>
            <w:r>
              <w:rPr>
                <w:b/>
                <w:bCs/>
              </w:rPr>
              <w:t>Způsob zakončení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12889" w:rsidRDefault="00B12889" w:rsidP="00E21F4D">
            <w:pPr>
              <w:rPr>
                <w:b/>
                <w:bCs/>
              </w:rPr>
            </w:pPr>
            <w:r>
              <w:rPr>
                <w:b/>
                <w:bCs/>
              </w:rPr>
              <w:t>Vyučující</w:t>
            </w:r>
          </w:p>
        </w:tc>
      </w:tr>
      <w:tr w:rsidR="00B12889" w:rsidTr="00E21F4D">
        <w:trPr>
          <w:trHeight w:val="20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EB0010" w:rsidRDefault="00B12889" w:rsidP="00E21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 všeobecného základu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</w:tr>
      <w:tr w:rsidR="00B12889" w:rsidTr="00E21F4D">
        <w:trPr>
          <w:trHeight w:val="20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Úvod do studia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Jarmila</w:t>
            </w:r>
            <w:r w:rsidRPr="0039518E">
              <w:rPr>
                <w:sz w:val="20"/>
                <w:szCs w:val="20"/>
              </w:rPr>
              <w:t xml:space="preserve"> Mojžíšová, Ph.D.</w:t>
            </w:r>
          </w:p>
        </w:tc>
      </w:tr>
      <w:tr w:rsidR="00B12889" w:rsidTr="00E21F4D">
        <w:trPr>
          <w:trHeight w:val="19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2. Seminář k</w:t>
            </w:r>
            <w:r>
              <w:rPr>
                <w:sz w:val="20"/>
                <w:szCs w:val="20"/>
              </w:rPr>
              <w:t> </w:t>
            </w:r>
            <w:r w:rsidRPr="0039518E">
              <w:rPr>
                <w:sz w:val="20"/>
                <w:szCs w:val="20"/>
              </w:rPr>
              <w:t>závěrečné práci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Jarmila</w:t>
            </w:r>
            <w:r w:rsidRPr="0039518E">
              <w:rPr>
                <w:sz w:val="20"/>
                <w:szCs w:val="20"/>
              </w:rPr>
              <w:t xml:space="preserve"> Mojžíšová, Ph.D.</w:t>
            </w:r>
          </w:p>
        </w:tc>
      </w:tr>
      <w:tr w:rsidR="00B12889" w:rsidTr="00E21F4D">
        <w:trPr>
          <w:trHeight w:val="21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Ochrana zdraví a první pomoc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Jaroslava Hanušová, Ph.D.</w:t>
            </w:r>
          </w:p>
        </w:tc>
      </w:tr>
      <w:tr w:rsidR="00B12889" w:rsidTr="00E21F4D">
        <w:trPr>
          <w:trHeight w:val="21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Filozofie a etika pro učitele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PhDr. Jiří Prokop, Ph.D.</w:t>
            </w:r>
          </w:p>
        </w:tc>
      </w:tr>
      <w:tr w:rsidR="00B12889" w:rsidTr="00E21F4D">
        <w:trPr>
          <w:trHeight w:val="20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EB0010">
              <w:rPr>
                <w:b/>
                <w:sz w:val="20"/>
                <w:szCs w:val="20"/>
              </w:rPr>
              <w:t>Pedagogický modul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</w:tr>
      <w:tr w:rsidR="00B12889" w:rsidTr="00E21F4D">
        <w:trPr>
          <w:trHeight w:val="20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Obecná pedagogika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PhDr. Jiří Prokop, Ph.D.</w:t>
            </w:r>
          </w:p>
        </w:tc>
      </w:tr>
      <w:tr w:rsidR="00B12889" w:rsidTr="00E21F4D">
        <w:trPr>
          <w:trHeight w:val="20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EB0010" w:rsidRDefault="00B12889" w:rsidP="00E21F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9518E">
              <w:rPr>
                <w:sz w:val="20"/>
                <w:szCs w:val="20"/>
              </w:rPr>
              <w:t>. Sociální pedagogika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Stanislav</w:t>
            </w:r>
            <w:r w:rsidRPr="0039518E">
              <w:rPr>
                <w:sz w:val="20"/>
                <w:szCs w:val="20"/>
              </w:rPr>
              <w:t xml:space="preserve"> Bendl, Ph.D.</w:t>
            </w:r>
          </w:p>
        </w:tc>
      </w:tr>
      <w:tr w:rsidR="00B12889" w:rsidTr="00E21F4D">
        <w:trPr>
          <w:trHeight w:val="21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Legislativa ve školství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Veronika Blažková, Ph.D.</w:t>
            </w:r>
          </w:p>
        </w:tc>
      </w:tr>
      <w:tr w:rsidR="00B12889" w:rsidTr="00E21F4D">
        <w:trPr>
          <w:trHeight w:val="2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9518E">
              <w:rPr>
                <w:sz w:val="20"/>
                <w:szCs w:val="20"/>
              </w:rPr>
              <w:t xml:space="preserve">Kapitoly ze </w:t>
            </w:r>
            <w:proofErr w:type="spellStart"/>
            <w:r w:rsidRPr="0039518E">
              <w:rPr>
                <w:sz w:val="20"/>
                <w:szCs w:val="20"/>
              </w:rPr>
              <w:t>spec</w:t>
            </w:r>
            <w:proofErr w:type="spellEnd"/>
            <w:r w:rsidRPr="0039518E">
              <w:rPr>
                <w:sz w:val="20"/>
                <w:szCs w:val="20"/>
              </w:rPr>
              <w:t xml:space="preserve">. </w:t>
            </w:r>
            <w:proofErr w:type="gramStart"/>
            <w:r w:rsidRPr="0039518E">
              <w:rPr>
                <w:sz w:val="20"/>
                <w:szCs w:val="20"/>
              </w:rPr>
              <w:t>pedagogiky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Veronika Blažková, Ph.D.</w:t>
            </w:r>
          </w:p>
        </w:tc>
      </w:tr>
      <w:tr w:rsidR="00B12889" w:rsidTr="00E21F4D">
        <w:trPr>
          <w:trHeight w:val="2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Vybrané výchovné problémy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39518E">
              <w:rPr>
                <w:sz w:val="20"/>
                <w:szCs w:val="20"/>
              </w:rPr>
              <w:t>. PaedDr. S</w:t>
            </w:r>
            <w:r>
              <w:rPr>
                <w:sz w:val="20"/>
                <w:szCs w:val="20"/>
              </w:rPr>
              <w:t>tanislav</w:t>
            </w:r>
            <w:r w:rsidRPr="0039518E">
              <w:rPr>
                <w:sz w:val="20"/>
                <w:szCs w:val="20"/>
              </w:rPr>
              <w:t xml:space="preserve"> Bendl, Ph.D.</w:t>
            </w:r>
          </w:p>
        </w:tc>
      </w:tr>
      <w:tr w:rsidR="00B12889" w:rsidTr="00E21F4D">
        <w:trPr>
          <w:trHeight w:val="20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EB0010">
              <w:rPr>
                <w:b/>
                <w:sz w:val="20"/>
                <w:szCs w:val="20"/>
              </w:rPr>
              <w:t>Psychologický modul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</w:tr>
      <w:tr w:rsidR="00B12889" w:rsidTr="00E21F4D">
        <w:trPr>
          <w:trHeight w:val="20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Obecná a vývoj. </w:t>
            </w:r>
            <w:proofErr w:type="gramStart"/>
            <w:r>
              <w:rPr>
                <w:sz w:val="20"/>
                <w:szCs w:val="20"/>
              </w:rPr>
              <w:t>psychologie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Jiřina</w:t>
            </w:r>
            <w:r w:rsidRPr="0039518E">
              <w:rPr>
                <w:sz w:val="20"/>
                <w:szCs w:val="20"/>
              </w:rPr>
              <w:t xml:space="preserve"> Pávková</w:t>
            </w:r>
          </w:p>
        </w:tc>
      </w:tr>
      <w:tr w:rsidR="00B12889" w:rsidTr="00E21F4D">
        <w:trPr>
          <w:trHeight w:val="20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EB0010" w:rsidRDefault="00B12889" w:rsidP="00E21F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9518E">
              <w:rPr>
                <w:sz w:val="20"/>
                <w:szCs w:val="20"/>
              </w:rPr>
              <w:t xml:space="preserve">. Sociální a </w:t>
            </w:r>
            <w:proofErr w:type="spellStart"/>
            <w:r w:rsidRPr="0039518E">
              <w:rPr>
                <w:sz w:val="20"/>
                <w:szCs w:val="20"/>
              </w:rPr>
              <w:t>ped</w:t>
            </w:r>
            <w:proofErr w:type="spellEnd"/>
            <w:r w:rsidRPr="0039518E">
              <w:rPr>
                <w:sz w:val="20"/>
                <w:szCs w:val="20"/>
              </w:rPr>
              <w:t xml:space="preserve">. </w:t>
            </w:r>
            <w:proofErr w:type="gramStart"/>
            <w:r w:rsidRPr="0039518E">
              <w:rPr>
                <w:sz w:val="20"/>
                <w:szCs w:val="20"/>
              </w:rPr>
              <w:t>psychologie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Jarmila</w:t>
            </w:r>
            <w:r w:rsidRPr="0039518E">
              <w:rPr>
                <w:sz w:val="20"/>
                <w:szCs w:val="20"/>
              </w:rPr>
              <w:t xml:space="preserve"> Mojžíšová, Ph.D.</w:t>
            </w:r>
          </w:p>
        </w:tc>
      </w:tr>
      <w:tr w:rsidR="00B12889" w:rsidTr="00E21F4D">
        <w:trPr>
          <w:trHeight w:val="22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0A01A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Pedagogicko-psych. </w:t>
            </w:r>
            <w:proofErr w:type="spellStart"/>
            <w:r>
              <w:rPr>
                <w:sz w:val="20"/>
                <w:szCs w:val="20"/>
              </w:rPr>
              <w:t>diagnost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Marie</w:t>
            </w:r>
            <w:r w:rsidRPr="0039518E">
              <w:rPr>
                <w:sz w:val="20"/>
                <w:szCs w:val="20"/>
              </w:rPr>
              <w:t xml:space="preserve"> Linková, Ph.D.</w:t>
            </w:r>
          </w:p>
        </w:tc>
      </w:tr>
      <w:tr w:rsidR="00B12889" w:rsidTr="00E21F4D">
        <w:trPr>
          <w:trHeight w:val="21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Psychohygiena pro učitele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Marie</w:t>
            </w:r>
            <w:r w:rsidRPr="0039518E">
              <w:rPr>
                <w:sz w:val="20"/>
                <w:szCs w:val="20"/>
              </w:rPr>
              <w:t xml:space="preserve"> Linková, Ph.D.</w:t>
            </w:r>
          </w:p>
        </w:tc>
      </w:tr>
      <w:tr w:rsidR="00B12889" w:rsidTr="00E21F4D">
        <w:trPr>
          <w:trHeight w:val="189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EB0010">
              <w:rPr>
                <w:b/>
                <w:sz w:val="20"/>
                <w:szCs w:val="20"/>
              </w:rPr>
              <w:t>Didaktický modul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</w:tr>
      <w:tr w:rsidR="00B12889" w:rsidTr="00E21F4D">
        <w:trPr>
          <w:trHeight w:val="2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Obecná didaktika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Karolina </w:t>
            </w:r>
            <w:proofErr w:type="spellStart"/>
            <w:r>
              <w:rPr>
                <w:sz w:val="20"/>
                <w:szCs w:val="20"/>
              </w:rPr>
              <w:t>Duschinská</w:t>
            </w:r>
            <w:proofErr w:type="spellEnd"/>
            <w:r w:rsidRPr="0039518E">
              <w:rPr>
                <w:sz w:val="20"/>
                <w:szCs w:val="20"/>
              </w:rPr>
              <w:t>, Ph.D.</w:t>
            </w:r>
          </w:p>
        </w:tc>
      </w:tr>
      <w:tr w:rsidR="00B12889" w:rsidTr="00E21F4D">
        <w:trPr>
          <w:trHeight w:val="217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951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Didaktická technika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Karolina </w:t>
            </w:r>
            <w:proofErr w:type="spellStart"/>
            <w:r>
              <w:rPr>
                <w:sz w:val="20"/>
                <w:szCs w:val="20"/>
              </w:rPr>
              <w:t>Duschinská</w:t>
            </w:r>
            <w:proofErr w:type="spellEnd"/>
            <w:r w:rsidRPr="0039518E">
              <w:rPr>
                <w:sz w:val="20"/>
                <w:szCs w:val="20"/>
              </w:rPr>
              <w:t>, Ph.D.</w:t>
            </w:r>
          </w:p>
        </w:tc>
      </w:tr>
      <w:tr w:rsidR="00B12889" w:rsidTr="00E21F4D">
        <w:trPr>
          <w:trHeight w:val="217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16a. Didaktika společenskovědních předmětů*)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Default="00B12889" w:rsidP="00E21F4D">
            <w:pPr>
              <w:rPr>
                <w:sz w:val="20"/>
                <w:szCs w:val="20"/>
              </w:rPr>
            </w:pPr>
          </w:p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Default="00B12889" w:rsidP="00E21F4D">
            <w:pPr>
              <w:rPr>
                <w:sz w:val="20"/>
                <w:szCs w:val="20"/>
              </w:rPr>
            </w:pPr>
          </w:p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889" w:rsidRDefault="00B12889" w:rsidP="00E21F4D">
            <w:pPr>
              <w:rPr>
                <w:sz w:val="20"/>
                <w:szCs w:val="20"/>
              </w:rPr>
            </w:pPr>
          </w:p>
          <w:p w:rsidR="00B12889" w:rsidRDefault="00B12889" w:rsidP="00E21F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Jarmila Mojžíšová, Ph.D.</w:t>
            </w:r>
          </w:p>
        </w:tc>
      </w:tr>
      <w:tr w:rsidR="00B12889" w:rsidTr="00E21F4D">
        <w:trPr>
          <w:trHeight w:val="217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16b. Didaktika přírodovědných předmětů*)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Default="00B12889" w:rsidP="00E21F4D">
            <w:pPr>
              <w:rPr>
                <w:sz w:val="20"/>
                <w:szCs w:val="20"/>
              </w:rPr>
            </w:pPr>
          </w:p>
          <w:p w:rsidR="00B12889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Default="00B12889" w:rsidP="00E21F4D">
            <w:pPr>
              <w:rPr>
                <w:sz w:val="20"/>
                <w:szCs w:val="20"/>
              </w:rPr>
            </w:pPr>
          </w:p>
          <w:p w:rsidR="00B12889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Default="00B12889" w:rsidP="00E21F4D">
            <w:pPr>
              <w:rPr>
                <w:sz w:val="20"/>
                <w:szCs w:val="20"/>
              </w:rPr>
            </w:pPr>
          </w:p>
          <w:p w:rsidR="00B12889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RNDr. Pavel Beneš, CSc.</w:t>
            </w:r>
          </w:p>
        </w:tc>
      </w:tr>
      <w:tr w:rsidR="00B12889" w:rsidTr="00E21F4D">
        <w:trPr>
          <w:trHeight w:val="156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EB0010">
              <w:rPr>
                <w:b/>
                <w:sz w:val="20"/>
                <w:szCs w:val="20"/>
              </w:rPr>
              <w:t>Modul pedagogické praxe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</w:tr>
      <w:tr w:rsidR="00B12889" w:rsidTr="00E21F4D">
        <w:trPr>
          <w:trHeight w:val="2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39518E">
              <w:rPr>
                <w:sz w:val="20"/>
                <w:szCs w:val="20"/>
              </w:rPr>
              <w:t>Proseminář k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39518E">
              <w:rPr>
                <w:sz w:val="20"/>
                <w:szCs w:val="20"/>
              </w:rPr>
              <w:t>ped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praxi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Jiřina</w:t>
            </w:r>
            <w:r w:rsidRPr="0039518E">
              <w:rPr>
                <w:sz w:val="20"/>
                <w:szCs w:val="20"/>
              </w:rPr>
              <w:t xml:space="preserve"> Pávková</w:t>
            </w:r>
          </w:p>
        </w:tc>
      </w:tr>
      <w:tr w:rsidR="00B12889" w:rsidTr="00E21F4D">
        <w:trPr>
          <w:trHeight w:val="219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39518E">
              <w:rPr>
                <w:sz w:val="20"/>
                <w:szCs w:val="20"/>
              </w:rPr>
              <w:t>Pedagogická praxe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Jiřina</w:t>
            </w:r>
            <w:r w:rsidRPr="0039518E">
              <w:rPr>
                <w:sz w:val="20"/>
                <w:szCs w:val="20"/>
              </w:rPr>
              <w:t xml:space="preserve"> Pávková</w:t>
            </w:r>
          </w:p>
        </w:tc>
      </w:tr>
      <w:tr w:rsidR="00B12889" w:rsidTr="00E21F4D">
        <w:trPr>
          <w:trHeight w:val="261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951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Reflektivní </w:t>
            </w:r>
            <w:proofErr w:type="spellStart"/>
            <w:r>
              <w:rPr>
                <w:sz w:val="20"/>
                <w:szCs w:val="20"/>
              </w:rPr>
              <w:t>semin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518E">
              <w:rPr>
                <w:sz w:val="20"/>
                <w:szCs w:val="20"/>
              </w:rPr>
              <w:t xml:space="preserve"> k </w:t>
            </w:r>
            <w:proofErr w:type="spellStart"/>
            <w:r w:rsidRPr="0039518E">
              <w:rPr>
                <w:sz w:val="20"/>
                <w:szCs w:val="20"/>
              </w:rPr>
              <w:t>ped</w:t>
            </w:r>
            <w:proofErr w:type="spellEnd"/>
            <w:r w:rsidRPr="0039518E">
              <w:rPr>
                <w:sz w:val="20"/>
                <w:szCs w:val="20"/>
              </w:rPr>
              <w:t xml:space="preserve">. </w:t>
            </w:r>
            <w:proofErr w:type="gramStart"/>
            <w:r w:rsidRPr="0039518E">
              <w:rPr>
                <w:sz w:val="20"/>
                <w:szCs w:val="20"/>
              </w:rPr>
              <w:t>praxi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Jiřina</w:t>
            </w:r>
            <w:r w:rsidRPr="0039518E">
              <w:rPr>
                <w:sz w:val="20"/>
                <w:szCs w:val="20"/>
              </w:rPr>
              <w:t xml:space="preserve"> Pávková</w:t>
            </w:r>
          </w:p>
        </w:tc>
      </w:tr>
      <w:tr w:rsidR="00B12889" w:rsidTr="00E21F4D">
        <w:trPr>
          <w:trHeight w:val="13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bCs/>
                <w:sz w:val="20"/>
                <w:szCs w:val="20"/>
              </w:rPr>
            </w:pPr>
            <w:r w:rsidRPr="0039518E">
              <w:rPr>
                <w:bCs/>
                <w:sz w:val="20"/>
                <w:szCs w:val="20"/>
              </w:rPr>
              <w:t>CELKEM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889" w:rsidRPr="0039518E" w:rsidRDefault="00B12889" w:rsidP="00E21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89" w:rsidRPr="0039518E" w:rsidRDefault="00B12889" w:rsidP="00E21F4D">
            <w:pPr>
              <w:rPr>
                <w:b/>
                <w:sz w:val="20"/>
                <w:szCs w:val="20"/>
              </w:rPr>
            </w:pPr>
            <w:r w:rsidRPr="0039518E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889" w:rsidRPr="0039518E" w:rsidRDefault="00B12889" w:rsidP="00E21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889" w:rsidRDefault="00B12889" w:rsidP="00B12889">
      <w:pPr>
        <w:rPr>
          <w:sz w:val="20"/>
          <w:szCs w:val="20"/>
        </w:rPr>
      </w:pPr>
      <w:r>
        <w:rPr>
          <w:sz w:val="20"/>
          <w:szCs w:val="20"/>
        </w:rPr>
        <w:t>Vysvětlivky: Z – zápočet</w:t>
      </w:r>
      <w:r w:rsidRPr="00AD1380">
        <w:rPr>
          <w:sz w:val="20"/>
          <w:szCs w:val="20"/>
        </w:rPr>
        <w:t xml:space="preserve">; </w:t>
      </w:r>
      <w:proofErr w:type="spellStart"/>
      <w:r w:rsidRPr="00AD1380">
        <w:rPr>
          <w:sz w:val="20"/>
          <w:szCs w:val="20"/>
        </w:rPr>
        <w:t>Zk</w:t>
      </w:r>
      <w:proofErr w:type="spellEnd"/>
      <w:r w:rsidRPr="00AD1380">
        <w:rPr>
          <w:sz w:val="20"/>
          <w:szCs w:val="20"/>
        </w:rPr>
        <w:t xml:space="preserve"> – zkouška.</w:t>
      </w:r>
    </w:p>
    <w:p w:rsidR="00B12889" w:rsidRPr="00AD1380" w:rsidRDefault="00B12889" w:rsidP="00B12889">
      <w:pPr>
        <w:rPr>
          <w:sz w:val="20"/>
          <w:szCs w:val="20"/>
        </w:rPr>
      </w:pPr>
      <w:r>
        <w:rPr>
          <w:sz w:val="20"/>
          <w:szCs w:val="20"/>
        </w:rPr>
        <w:t>*) Studující si zvolí jedenu z variant předmětu dle své vstupní magisterské kvalifikace.</w:t>
      </w:r>
    </w:p>
    <w:p w:rsidR="00AA06A2" w:rsidRDefault="00AA06A2"/>
    <w:sectPr w:rsidR="00A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89"/>
    <w:rsid w:val="00AA06A2"/>
    <w:rsid w:val="00B12889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8B49-E0C8-4430-A002-F89FE9D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2018-11-16T13:03:00Z</dcterms:created>
  <dcterms:modified xsi:type="dcterms:W3CDTF">2018-11-16T13:03:00Z</dcterms:modified>
</cp:coreProperties>
</file>