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B662C6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Metodika nástrojové hry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F02FF8" w:rsidRDefault="00FD44CA" w:rsidP="00186A72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</w:t>
      </w:r>
      <w:bookmarkStart w:id="0" w:name="_GoBack"/>
      <w:bookmarkEnd w:id="0"/>
      <w:r>
        <w:rPr>
          <w:sz w:val="32"/>
          <w:szCs w:val="32"/>
        </w:rPr>
        <w:t>23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2C6" w:rsidRPr="00B662C6" w:rsidRDefault="00B662C6" w:rsidP="00B662C6">
            <w:pPr>
              <w:snapToGrid w:val="0"/>
              <w:rPr>
                <w:b/>
                <w:bCs/>
              </w:rPr>
            </w:pPr>
            <w:r w:rsidRPr="00B662C6">
              <w:rPr>
                <w:b/>
                <w:bCs/>
              </w:rPr>
              <w:t xml:space="preserve">PaedDr. Alena Tichá, Ph.D., </w:t>
            </w:r>
          </w:p>
          <w:p w:rsidR="00CF1D26" w:rsidRPr="00BE3A26" w:rsidRDefault="00B662C6" w:rsidP="00B662C6">
            <w:pPr>
              <w:snapToGrid w:val="0"/>
              <w:rPr>
                <w:b/>
                <w:bCs/>
              </w:rPr>
            </w:pPr>
            <w:r w:rsidRPr="00B662C6">
              <w:rPr>
                <w:b/>
                <w:bCs/>
              </w:rPr>
              <w:t xml:space="preserve">Libuše Tichá, doc. </w:t>
            </w:r>
            <w:proofErr w:type="spellStart"/>
            <w:r w:rsidRPr="00B662C6">
              <w:rPr>
                <w:b/>
                <w:bCs/>
              </w:rPr>
              <w:t>MgA</w:t>
            </w:r>
            <w:proofErr w:type="spellEnd"/>
            <w:r w:rsidRPr="00B662C6">
              <w:rPr>
                <w:b/>
                <w:bCs/>
              </w:rPr>
              <w:t>.,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B662C6">
            <w:pPr>
              <w:pStyle w:val="Obsahtabulky"/>
              <w:snapToGrid w:val="0"/>
              <w:spacing w:before="17" w:after="17"/>
            </w:pPr>
            <w:r>
              <w:t>Zimní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B662C6" w:rsidP="0066621F">
            <w:pPr>
              <w:pStyle w:val="Obsahtabulky"/>
              <w:snapToGrid w:val="0"/>
              <w:spacing w:before="17" w:after="17"/>
            </w:pPr>
            <w:r>
              <w:t>4</w:t>
            </w:r>
            <w:r w:rsidR="00F02FF8">
              <w:t xml:space="preserve"> hodin přímé výuky / </w:t>
            </w:r>
            <w:r>
              <w:t>2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B662C6" w:rsidP="00757F3E">
            <w:pPr>
              <w:snapToGrid w:val="0"/>
            </w:pPr>
            <w:r>
              <w:t>Zkouška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B662C6" w:rsidRPr="004F5405" w:rsidRDefault="00B662C6" w:rsidP="00B662C6">
      <w:pPr>
        <w:spacing w:before="120"/>
        <w:ind w:left="360"/>
        <w:jc w:val="both"/>
        <w:rPr>
          <w:b/>
          <w:bCs/>
          <w:i/>
        </w:rPr>
      </w:pPr>
      <w:r w:rsidRPr="004F5405">
        <w:rPr>
          <w:b/>
          <w:bCs/>
          <w:i/>
        </w:rPr>
        <w:t>Metodika nástrojové hry</w:t>
      </w:r>
    </w:p>
    <w:p w:rsidR="00B662C6" w:rsidRPr="004F5405" w:rsidRDefault="00B662C6" w:rsidP="00B662C6">
      <w:pPr>
        <w:spacing w:before="120"/>
        <w:ind w:left="360"/>
        <w:jc w:val="both"/>
      </w:pPr>
      <w:r w:rsidRPr="004F5405">
        <w:t>Zajišťuje praktickou dovednost hry s akcentem na metodické problémy a způsoby jejich zvládání s ohledem na výchovné a vzdělávací cíle nástrojové hry v základních uměleckých školách. Rozšiřuje znalosti o literatuře nástroje jednotlivých věkových kategorií žáků na odpovídajících stupních technické vyspělosti.</w:t>
      </w:r>
    </w:p>
    <w:p w:rsidR="0066621F" w:rsidRDefault="0066621F"/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E7FB6"/>
    <w:rsid w:val="000F4189"/>
    <w:rsid w:val="00131B12"/>
    <w:rsid w:val="00145E65"/>
    <w:rsid w:val="00181745"/>
    <w:rsid w:val="00186A72"/>
    <w:rsid w:val="002907C0"/>
    <w:rsid w:val="00334BD7"/>
    <w:rsid w:val="003C664E"/>
    <w:rsid w:val="003E481D"/>
    <w:rsid w:val="00435DD5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745EF"/>
    <w:rsid w:val="008E0DA8"/>
    <w:rsid w:val="008F75BD"/>
    <w:rsid w:val="00904505"/>
    <w:rsid w:val="00913E47"/>
    <w:rsid w:val="00985D87"/>
    <w:rsid w:val="009B4203"/>
    <w:rsid w:val="00A329DE"/>
    <w:rsid w:val="00A61E4C"/>
    <w:rsid w:val="00A77778"/>
    <w:rsid w:val="00A97CDD"/>
    <w:rsid w:val="00AE3169"/>
    <w:rsid w:val="00B269DA"/>
    <w:rsid w:val="00B662C6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465D7"/>
    <w:rsid w:val="00D8684A"/>
    <w:rsid w:val="00DA6103"/>
    <w:rsid w:val="00DB72AE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E3D6A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3</cp:revision>
  <cp:lastPrinted>2017-02-13T13:59:00Z</cp:lastPrinted>
  <dcterms:created xsi:type="dcterms:W3CDTF">2017-10-17T14:19:00Z</dcterms:created>
  <dcterms:modified xsi:type="dcterms:W3CDTF">2017-10-17T14:31:00Z</dcterms:modified>
</cp:coreProperties>
</file>