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681A" w14:textId="2DC248BA" w:rsidR="00CC23FA" w:rsidRPr="00FD4FF5" w:rsidRDefault="00B76F83" w:rsidP="00850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FF5">
        <w:rPr>
          <w:rFonts w:ascii="Times New Roman" w:hAnsi="Times New Roman" w:cs="Times New Roman"/>
          <w:b/>
          <w:sz w:val="20"/>
          <w:szCs w:val="20"/>
        </w:rPr>
        <w:t>Lehrstuhl für Geschichte und Didaktik der Geschichte</w:t>
      </w:r>
      <w:r w:rsidR="00850DB0" w:rsidRPr="00FD4FF5">
        <w:rPr>
          <w:rFonts w:ascii="Times New Roman" w:hAnsi="Times New Roman" w:cs="Times New Roman"/>
          <w:b/>
          <w:sz w:val="20"/>
          <w:szCs w:val="20"/>
        </w:rPr>
        <w:t xml:space="preserve"> – Erasmus+ </w:t>
      </w:r>
      <w:r w:rsidRPr="00FD4FF5">
        <w:rPr>
          <w:rFonts w:ascii="Times New Roman" w:hAnsi="Times New Roman" w:cs="Times New Roman"/>
          <w:b/>
          <w:sz w:val="20"/>
          <w:szCs w:val="20"/>
        </w:rPr>
        <w:t>P</w:t>
      </w:r>
      <w:r w:rsidR="00850DB0" w:rsidRPr="00FD4FF5">
        <w:rPr>
          <w:rFonts w:ascii="Times New Roman" w:hAnsi="Times New Roman" w:cs="Times New Roman"/>
          <w:b/>
          <w:sz w:val="20"/>
          <w:szCs w:val="20"/>
        </w:rPr>
        <w:t xml:space="preserve">rogramm – </w:t>
      </w:r>
      <w:r w:rsidR="00A90586" w:rsidRPr="00FD4FF5">
        <w:rPr>
          <w:rFonts w:ascii="Times New Roman" w:hAnsi="Times New Roman" w:cs="Times New Roman"/>
          <w:b/>
          <w:sz w:val="20"/>
          <w:szCs w:val="20"/>
        </w:rPr>
        <w:t>W</w:t>
      </w:r>
      <w:r w:rsidR="00850DB0" w:rsidRPr="00FD4FF5">
        <w:rPr>
          <w:rFonts w:ascii="Times New Roman" w:hAnsi="Times New Roman" w:cs="Times New Roman"/>
          <w:b/>
          <w:sz w:val="20"/>
          <w:szCs w:val="20"/>
        </w:rPr>
        <w:t>intersemester 2018/2019</w:t>
      </w:r>
    </w:p>
    <w:p w14:paraId="2E4309BE" w14:textId="42EA05CD" w:rsidR="00854817" w:rsidRPr="00FD4FF5" w:rsidRDefault="00854817" w:rsidP="00850DB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D4F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in </w:t>
      </w:r>
      <w:r w:rsidR="00B76F83" w:rsidRPr="00FD4FF5">
        <w:rPr>
          <w:rFonts w:ascii="Times New Roman" w:hAnsi="Times New Roman" w:cs="Times New Roman"/>
          <w:b/>
          <w:color w:val="FF0000"/>
          <w:sz w:val="20"/>
          <w:szCs w:val="20"/>
        </w:rPr>
        <w:t>Deutsch</w:t>
      </w:r>
    </w:p>
    <w:p w14:paraId="10C063D9" w14:textId="2609A683" w:rsidR="00850DB0" w:rsidRPr="00FD4FF5" w:rsidRDefault="00B76F83" w:rsidP="00850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FF5">
        <w:rPr>
          <w:rFonts w:ascii="Times New Roman" w:hAnsi="Times New Roman" w:cs="Times New Roman"/>
          <w:b/>
          <w:sz w:val="20"/>
          <w:szCs w:val="20"/>
        </w:rPr>
        <w:t>Erstes Treffen</w:t>
      </w:r>
    </w:p>
    <w:p w14:paraId="3FC32A5D" w14:textId="77777777" w:rsidR="00850DB0" w:rsidRPr="00FD4FF5" w:rsidRDefault="00850DB0" w:rsidP="00850DB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154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2546"/>
        <w:gridCol w:w="3828"/>
        <w:gridCol w:w="2976"/>
        <w:gridCol w:w="1560"/>
        <w:gridCol w:w="3827"/>
      </w:tblGrid>
      <w:tr w:rsidR="00E14B80" w:rsidRPr="00FD4FF5" w14:paraId="15BB324A" w14:textId="77777777" w:rsidTr="00DC1334">
        <w:tc>
          <w:tcPr>
            <w:tcW w:w="704" w:type="dxa"/>
          </w:tcPr>
          <w:p w14:paraId="0AC9E2F5" w14:textId="77777777" w:rsidR="00E14B80" w:rsidRPr="00FD4FF5" w:rsidRDefault="00E14B80" w:rsidP="00DC1334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2595B55" w14:textId="6F25736C" w:rsidR="00E14B80" w:rsidRPr="00FD4FF5" w:rsidRDefault="00E14B80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911D346" w14:textId="77777777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E306F5" w14:textId="77777777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8EDFBC" w14:textId="0C576255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72A1D85" w14:textId="71713583" w:rsidR="00E14B80" w:rsidRPr="00FD4FF5" w:rsidRDefault="00E14B80" w:rsidP="0094321B">
            <w:pPr>
              <w:ind w:left="33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</w:p>
        </w:tc>
      </w:tr>
      <w:tr w:rsidR="00E14B80" w:rsidRPr="00FD4FF5" w14:paraId="48218551" w14:textId="46B8070A" w:rsidTr="00DC1334">
        <w:tc>
          <w:tcPr>
            <w:tcW w:w="704" w:type="dxa"/>
          </w:tcPr>
          <w:p w14:paraId="7F54E436" w14:textId="77777777" w:rsidR="00E14B80" w:rsidRPr="00FD4FF5" w:rsidRDefault="00E14B80" w:rsidP="00DC133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D3D03E8" w14:textId="47BB811C" w:rsidR="00E14B80" w:rsidRPr="00FD4FF5" w:rsidRDefault="00FD4FF5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E14B80" w:rsidRPr="00FD4FF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OENDD1708Y</w:t>
              </w:r>
            </w:hyperlink>
          </w:p>
        </w:tc>
        <w:tc>
          <w:tcPr>
            <w:tcW w:w="3828" w:type="dxa"/>
          </w:tcPr>
          <w:p w14:paraId="68CBB81E" w14:textId="7FE79088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Die frühe Neuzeit </w:t>
            </w:r>
          </w:p>
        </w:tc>
        <w:tc>
          <w:tcPr>
            <w:tcW w:w="2976" w:type="dxa"/>
          </w:tcPr>
          <w:p w14:paraId="6A6332C2" w14:textId="03244805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Prof. PhDr. Vít Vlnas, Ph.D. vit.vlnas@pedf.cuni.cz</w:t>
            </w:r>
          </w:p>
        </w:tc>
        <w:tc>
          <w:tcPr>
            <w:tcW w:w="1560" w:type="dxa"/>
          </w:tcPr>
          <w:p w14:paraId="3C8C6A3E" w14:textId="419DDBB8" w:rsidR="009F7CD1" w:rsidRPr="00FD4FF5" w:rsidRDefault="009F7CD1" w:rsidP="009F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8.10.</w:t>
            </w:r>
          </w:p>
          <w:p w14:paraId="71D495E0" w14:textId="77777777" w:rsidR="009F7CD1" w:rsidRPr="00FD4FF5" w:rsidRDefault="009F7CD1" w:rsidP="009F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at 17:00</w:t>
            </w:r>
          </w:p>
          <w:p w14:paraId="0386ABEA" w14:textId="77777777" w:rsidR="009F7CD1" w:rsidRPr="00FD4FF5" w:rsidRDefault="009F7CD1" w:rsidP="009F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Institute of Christian Art History of the Catholic Teological Faculty  of th Charles University</w:t>
            </w:r>
          </w:p>
          <w:p w14:paraId="607DD518" w14:textId="77777777" w:rsidR="009F7CD1" w:rsidRPr="00FD4FF5" w:rsidRDefault="009F7CD1" w:rsidP="009F7C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4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Thákurova 3, Praha 6.</w:t>
            </w:r>
          </w:p>
          <w:p w14:paraId="7A9F30D6" w14:textId="62806415" w:rsidR="00E14B80" w:rsidRPr="00FD4FF5" w:rsidRDefault="009F7CD1" w:rsidP="009F7C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4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https://www.ktf.cuni.cz/KTFENG-13.html</w:t>
            </w:r>
          </w:p>
        </w:tc>
        <w:tc>
          <w:tcPr>
            <w:tcW w:w="3827" w:type="dxa"/>
          </w:tcPr>
          <w:p w14:paraId="1CF2D2A4" w14:textId="6019F122" w:rsidR="00E14B80" w:rsidRPr="00FD4FF5" w:rsidRDefault="00E14B80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Nach Vereinbarung am ersten Treffen</w:t>
            </w:r>
          </w:p>
        </w:tc>
      </w:tr>
      <w:tr w:rsidR="00E14B80" w:rsidRPr="00FD4FF5" w14:paraId="3E44BCD5" w14:textId="02EF3281" w:rsidTr="00DC1334">
        <w:tc>
          <w:tcPr>
            <w:tcW w:w="704" w:type="dxa"/>
          </w:tcPr>
          <w:p w14:paraId="5CA09B2F" w14:textId="77777777" w:rsidR="00E14B80" w:rsidRPr="00FD4FF5" w:rsidRDefault="00E14B80" w:rsidP="00DC133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9044CC4" w14:textId="074AD380" w:rsidR="00E14B80" w:rsidRPr="00FD4FF5" w:rsidRDefault="00FD4FF5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E14B80" w:rsidRPr="00FD4FF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OENDD1709Y</w:t>
              </w:r>
            </w:hyperlink>
          </w:p>
        </w:tc>
        <w:tc>
          <w:tcPr>
            <w:tcW w:w="3828" w:type="dxa"/>
          </w:tcPr>
          <w:p w14:paraId="4501DAF6" w14:textId="5958BAB0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Das 19. Jahrhundert in den böhmischen Ländern </w:t>
            </w:r>
          </w:p>
        </w:tc>
        <w:tc>
          <w:tcPr>
            <w:tcW w:w="2976" w:type="dxa"/>
          </w:tcPr>
          <w:p w14:paraId="7339EE73" w14:textId="71A09D00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Prof. PhDr. Jiří Pokorný, CSc. jiri.pokorny@pedf.cuni.cz</w:t>
            </w:r>
          </w:p>
        </w:tc>
        <w:tc>
          <w:tcPr>
            <w:tcW w:w="1560" w:type="dxa"/>
          </w:tcPr>
          <w:p w14:paraId="351F81E0" w14:textId="693F5E68" w:rsidR="00E14B80" w:rsidRPr="00FD4FF5" w:rsidRDefault="00E14B80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9F7CD1" w:rsidRPr="00FD4FF5">
              <w:rPr>
                <w:rFonts w:ascii="Times New Roman" w:hAnsi="Times New Roman" w:cs="Times New Roman"/>
                <w:sz w:val="20"/>
                <w:szCs w:val="20"/>
              </w:rPr>
              <w:t>ntag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195" w:rsidRPr="00FD4FF5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  <w:p w14:paraId="0BD62BAB" w14:textId="3255EF60" w:rsidR="00646195" w:rsidRPr="00FD4FF5" w:rsidRDefault="00646195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  <w:p w14:paraId="107D9EE0" w14:textId="23CBCEB1" w:rsidR="00E14B80" w:rsidRPr="00FD4FF5" w:rsidRDefault="00E14B80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in R446</w:t>
            </w:r>
          </w:p>
        </w:tc>
        <w:tc>
          <w:tcPr>
            <w:tcW w:w="3827" w:type="dxa"/>
          </w:tcPr>
          <w:p w14:paraId="2D713C9B" w14:textId="5EDDFA75" w:rsidR="00E14B80" w:rsidRPr="00FD4FF5" w:rsidRDefault="00E14B80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Nach Vereinbarung am ersten Treffen</w:t>
            </w:r>
          </w:p>
        </w:tc>
      </w:tr>
      <w:tr w:rsidR="00E14B80" w:rsidRPr="00FD4FF5" w14:paraId="38B75C43" w14:textId="01B59374" w:rsidTr="00DC1334">
        <w:tc>
          <w:tcPr>
            <w:tcW w:w="704" w:type="dxa"/>
          </w:tcPr>
          <w:p w14:paraId="2D6D2777" w14:textId="77777777" w:rsidR="00E14B80" w:rsidRPr="00FD4FF5" w:rsidRDefault="00E14B80" w:rsidP="00DC133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E0D1FD4" w14:textId="4FD159C1" w:rsidR="00E14B80" w:rsidRPr="00FD4FF5" w:rsidRDefault="00FD4FF5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E14B80" w:rsidRPr="00FD4FF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OENDD1711Y</w:t>
              </w:r>
            </w:hyperlink>
          </w:p>
        </w:tc>
        <w:tc>
          <w:tcPr>
            <w:tcW w:w="3828" w:type="dxa"/>
          </w:tcPr>
          <w:p w14:paraId="088AE9CD" w14:textId="19E7DDFA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Klassische Traditionen  </w:t>
            </w:r>
          </w:p>
        </w:tc>
        <w:tc>
          <w:tcPr>
            <w:tcW w:w="2976" w:type="dxa"/>
          </w:tcPr>
          <w:p w14:paraId="54381299" w14:textId="30154660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Doc. PhDr. Jana Kepartová, CSc. jana.kepartova@pedf.cuni.cz</w:t>
            </w:r>
          </w:p>
        </w:tc>
        <w:tc>
          <w:tcPr>
            <w:tcW w:w="1560" w:type="dxa"/>
          </w:tcPr>
          <w:p w14:paraId="14334484" w14:textId="5289494C" w:rsidR="00E14B80" w:rsidRPr="00FD4FF5" w:rsidRDefault="00646195" w:rsidP="00154188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9F7CD1" w:rsidRPr="00FD4FF5">
              <w:rPr>
                <w:rFonts w:ascii="Times New Roman" w:hAnsi="Times New Roman" w:cs="Times New Roman"/>
                <w:sz w:val="20"/>
                <w:szCs w:val="20"/>
              </w:rPr>
              <w:t>ttwoch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10.10.</w:t>
            </w:r>
          </w:p>
          <w:p w14:paraId="0DD84B3B" w14:textId="4B7F266F" w:rsidR="00E14B80" w:rsidRPr="00FD4FF5" w:rsidRDefault="00E14B80" w:rsidP="00154188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12:00 </w:t>
            </w:r>
          </w:p>
          <w:p w14:paraId="062E491C" w14:textId="3DCAD0A7" w:rsidR="00E14B80" w:rsidRPr="00FD4FF5" w:rsidRDefault="00E14B80" w:rsidP="0015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in R451</w:t>
            </w:r>
          </w:p>
        </w:tc>
        <w:tc>
          <w:tcPr>
            <w:tcW w:w="3827" w:type="dxa"/>
          </w:tcPr>
          <w:p w14:paraId="2DE68695" w14:textId="278D2E23" w:rsidR="00E14B80" w:rsidRPr="00FD4FF5" w:rsidRDefault="00E14B80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Nach Vereinbarung am ersten Treffen</w:t>
            </w:r>
          </w:p>
        </w:tc>
      </w:tr>
      <w:tr w:rsidR="00E14B80" w:rsidRPr="00FD4FF5" w14:paraId="55E3D48A" w14:textId="255B3E07" w:rsidTr="00DC1334">
        <w:tc>
          <w:tcPr>
            <w:tcW w:w="704" w:type="dxa"/>
          </w:tcPr>
          <w:p w14:paraId="27ABFA86" w14:textId="77777777" w:rsidR="00E14B80" w:rsidRPr="00FD4FF5" w:rsidRDefault="00E14B80" w:rsidP="00DC1334">
            <w:pPr>
              <w:pStyle w:val="Normlnwe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6D5B4CCE" w14:textId="4441B43A" w:rsidR="00E14B80" w:rsidRPr="00FD4FF5" w:rsidRDefault="00FD4FF5" w:rsidP="00154188">
            <w:pPr>
              <w:pStyle w:val="Normlnweb"/>
              <w:rPr>
                <w:sz w:val="20"/>
                <w:szCs w:val="20"/>
              </w:rPr>
            </w:pPr>
            <w:hyperlink r:id="rId8" w:tgtFrame="_blank" w:history="1">
              <w:r w:rsidR="00E14B80" w:rsidRPr="00FD4FF5">
                <w:rPr>
                  <w:rStyle w:val="Hypertextovodkaz"/>
                  <w:sz w:val="20"/>
                  <w:szCs w:val="20"/>
                </w:rPr>
                <w:t>OEBDD1714Y</w:t>
              </w:r>
            </w:hyperlink>
            <w:r w:rsidR="00E14B80" w:rsidRPr="00FD4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629E6C33" w14:textId="5D9108A1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Das griechische und römische Altertum</w:t>
            </w:r>
          </w:p>
        </w:tc>
        <w:tc>
          <w:tcPr>
            <w:tcW w:w="2976" w:type="dxa"/>
          </w:tcPr>
          <w:p w14:paraId="72A9D9FC" w14:textId="0C577648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Doc. PhDr. Jana Kepartová, CSc. jana.kepartova@pedf.cuni.cz</w:t>
            </w:r>
          </w:p>
        </w:tc>
        <w:tc>
          <w:tcPr>
            <w:tcW w:w="1560" w:type="dxa"/>
          </w:tcPr>
          <w:p w14:paraId="4AEC84D1" w14:textId="176F2842" w:rsidR="00E14B80" w:rsidRPr="00FD4FF5" w:rsidRDefault="00646195" w:rsidP="00471F2C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9F7CD1" w:rsidRPr="00FD4FF5">
              <w:rPr>
                <w:rFonts w:ascii="Times New Roman" w:hAnsi="Times New Roman" w:cs="Times New Roman"/>
                <w:sz w:val="20"/>
                <w:szCs w:val="20"/>
              </w:rPr>
              <w:t>ttwoch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10.10.</w:t>
            </w:r>
          </w:p>
          <w:p w14:paraId="6EB025AE" w14:textId="18E2AFCE" w:rsidR="00E14B80" w:rsidRPr="00FD4FF5" w:rsidRDefault="00E14B80" w:rsidP="00471F2C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12:00 </w:t>
            </w:r>
          </w:p>
          <w:p w14:paraId="791C833E" w14:textId="76A289A8" w:rsidR="00E14B80" w:rsidRPr="00FD4FF5" w:rsidRDefault="00E14B80" w:rsidP="0047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in R451</w:t>
            </w:r>
          </w:p>
        </w:tc>
        <w:tc>
          <w:tcPr>
            <w:tcW w:w="3827" w:type="dxa"/>
          </w:tcPr>
          <w:p w14:paraId="38675E12" w14:textId="0F51D9A1" w:rsidR="00E14B80" w:rsidRPr="00FD4FF5" w:rsidRDefault="00E14B80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Nach Vereinbarung am ersten Treffen</w:t>
            </w:r>
          </w:p>
        </w:tc>
      </w:tr>
      <w:tr w:rsidR="00E14B80" w:rsidRPr="00FD4FF5" w14:paraId="21D75E0A" w14:textId="33B512F0" w:rsidTr="00DC1334">
        <w:tc>
          <w:tcPr>
            <w:tcW w:w="704" w:type="dxa"/>
          </w:tcPr>
          <w:p w14:paraId="5DD48030" w14:textId="77777777" w:rsidR="00E14B80" w:rsidRPr="00FD4FF5" w:rsidRDefault="00E14B80" w:rsidP="00DC133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05D8515" w14:textId="446E7D94" w:rsidR="00E14B80" w:rsidRPr="00FD4FF5" w:rsidRDefault="00FD4FF5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E14B80" w:rsidRPr="00FD4FF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OEBDD1715Y</w:t>
              </w:r>
            </w:hyperlink>
            <w:r w:rsidR="00E14B80"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EC72D07" w14:textId="61CCEECD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Die frühe Neuzeit</w:t>
            </w:r>
          </w:p>
        </w:tc>
        <w:tc>
          <w:tcPr>
            <w:tcW w:w="2976" w:type="dxa"/>
          </w:tcPr>
          <w:p w14:paraId="7A173A6F" w14:textId="4DBD7FD8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Prof. PhDr. Vít Vlnas, Ph.D. vit.vlnas@pedf.cuni.cz</w:t>
            </w:r>
          </w:p>
        </w:tc>
        <w:tc>
          <w:tcPr>
            <w:tcW w:w="1560" w:type="dxa"/>
          </w:tcPr>
          <w:p w14:paraId="2E544F94" w14:textId="7BFAD04F" w:rsidR="009F7CD1" w:rsidRPr="00FD4FF5" w:rsidRDefault="009F7CD1" w:rsidP="009F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8.10.</w:t>
            </w:r>
          </w:p>
          <w:p w14:paraId="737DAFD0" w14:textId="77777777" w:rsidR="009F7CD1" w:rsidRPr="00FD4FF5" w:rsidRDefault="009F7CD1" w:rsidP="009F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at 17:00</w:t>
            </w:r>
          </w:p>
          <w:p w14:paraId="37CEB09B" w14:textId="77777777" w:rsidR="009F7CD1" w:rsidRPr="00FD4FF5" w:rsidRDefault="009F7CD1" w:rsidP="009F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Institute of Christian Art History of the Catholic Teological Faculty  of th Charles University</w:t>
            </w:r>
          </w:p>
          <w:p w14:paraId="0F59EF79" w14:textId="77777777" w:rsidR="009F7CD1" w:rsidRPr="00FD4FF5" w:rsidRDefault="009F7CD1" w:rsidP="009F7C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4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Thákurova 3, Praha 6.</w:t>
            </w:r>
          </w:p>
          <w:p w14:paraId="6829ACCF" w14:textId="62E17DA4" w:rsidR="00E14B80" w:rsidRPr="00FD4FF5" w:rsidRDefault="009F7CD1" w:rsidP="009F7C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4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https://www.ktf.cuni.cz/KTFENG-13.html</w:t>
            </w:r>
          </w:p>
        </w:tc>
        <w:tc>
          <w:tcPr>
            <w:tcW w:w="3827" w:type="dxa"/>
          </w:tcPr>
          <w:p w14:paraId="44A4490B" w14:textId="04DE52C5" w:rsidR="00E14B80" w:rsidRPr="00FD4FF5" w:rsidRDefault="00E14B80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Nach Vereinbarung am ersten Treffen</w:t>
            </w:r>
          </w:p>
        </w:tc>
      </w:tr>
      <w:tr w:rsidR="00E14B80" w:rsidRPr="00FD4FF5" w14:paraId="135D0986" w14:textId="57BA4A26" w:rsidTr="00DC1334">
        <w:tc>
          <w:tcPr>
            <w:tcW w:w="704" w:type="dxa"/>
          </w:tcPr>
          <w:p w14:paraId="7FA196FD" w14:textId="77777777" w:rsidR="00E14B80" w:rsidRPr="00FD4FF5" w:rsidRDefault="00E14B80" w:rsidP="00DC133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E3F5B21" w14:textId="650EB0CD" w:rsidR="00E14B80" w:rsidRPr="00FD4FF5" w:rsidRDefault="00FD4FF5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E14B80" w:rsidRPr="00FD4FF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OEBDD1719Y</w:t>
              </w:r>
            </w:hyperlink>
            <w:r w:rsidR="00E14B80"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F97F55A" w14:textId="4186D174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Geschichte der böhmischen Länder in der Vormoderne I</w:t>
            </w:r>
          </w:p>
        </w:tc>
        <w:tc>
          <w:tcPr>
            <w:tcW w:w="2976" w:type="dxa"/>
          </w:tcPr>
          <w:p w14:paraId="43AC5AE8" w14:textId="465E9F5B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PhDr. Jan Zdichynec, Ph.D.</w:t>
            </w:r>
          </w:p>
        </w:tc>
        <w:tc>
          <w:tcPr>
            <w:tcW w:w="1560" w:type="dxa"/>
          </w:tcPr>
          <w:p w14:paraId="0A3A6D63" w14:textId="661F5127" w:rsidR="00E14B80" w:rsidRPr="00FD4FF5" w:rsidRDefault="00646195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9F7CD1" w:rsidRPr="00FD4FF5">
              <w:rPr>
                <w:rFonts w:ascii="Times New Roman" w:hAnsi="Times New Roman" w:cs="Times New Roman"/>
                <w:sz w:val="20"/>
                <w:szCs w:val="20"/>
              </w:rPr>
              <w:t>ntag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8.10.</w:t>
            </w:r>
          </w:p>
          <w:p w14:paraId="3454C28C" w14:textId="77777777" w:rsidR="00646195" w:rsidRPr="00FD4FF5" w:rsidRDefault="00646195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14:paraId="46284E9F" w14:textId="52E945D2" w:rsidR="00646195" w:rsidRPr="00FD4FF5" w:rsidRDefault="00646195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In R446</w:t>
            </w:r>
          </w:p>
        </w:tc>
        <w:tc>
          <w:tcPr>
            <w:tcW w:w="3827" w:type="dxa"/>
          </w:tcPr>
          <w:p w14:paraId="20BB67BA" w14:textId="4821B0D9" w:rsidR="00E14B80" w:rsidRPr="00FD4FF5" w:rsidRDefault="00646195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Nach Vereinbarung am ersten Treffen</w:t>
            </w:r>
          </w:p>
        </w:tc>
      </w:tr>
      <w:tr w:rsidR="00E14B80" w:rsidRPr="00FD4FF5" w14:paraId="2E219AD8" w14:textId="7DF187CD" w:rsidTr="00DC1334">
        <w:tc>
          <w:tcPr>
            <w:tcW w:w="704" w:type="dxa"/>
          </w:tcPr>
          <w:p w14:paraId="4295C795" w14:textId="32B83F44" w:rsidR="00E14B80" w:rsidRPr="00FD4FF5" w:rsidRDefault="00E14B80" w:rsidP="00DC133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EBE05BD" w14:textId="385F7EF1" w:rsidR="00E14B80" w:rsidRPr="00FD4FF5" w:rsidRDefault="00FD4FF5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E14B80" w:rsidRPr="00FD4FF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OEBDD1721Y</w:t>
              </w:r>
            </w:hyperlink>
            <w:r w:rsidR="00E14B80"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AEEFBED" w14:textId="6D822F20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Die Tschechoslowakei, ihre deutschsprachigen Bürger und die deutschen Staaten 1918-1989</w:t>
            </w:r>
          </w:p>
        </w:tc>
        <w:tc>
          <w:tcPr>
            <w:tcW w:w="2976" w:type="dxa"/>
          </w:tcPr>
          <w:p w14:paraId="4D438BE3" w14:textId="388F8AFD" w:rsidR="00E14B80" w:rsidRPr="00FD4FF5" w:rsidRDefault="00E14B80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Doz. Stefan Zwicker SFzwicker@gmx.de</w:t>
            </w:r>
          </w:p>
        </w:tc>
        <w:tc>
          <w:tcPr>
            <w:tcW w:w="1560" w:type="dxa"/>
          </w:tcPr>
          <w:p w14:paraId="78DDB635" w14:textId="0591F5F9" w:rsidR="00E14B80" w:rsidRPr="00FD4FF5" w:rsidRDefault="00E14B80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9F7CD1" w:rsidRPr="00FD4FF5">
              <w:rPr>
                <w:rFonts w:ascii="Times New Roman" w:hAnsi="Times New Roman" w:cs="Times New Roman"/>
                <w:sz w:val="20"/>
                <w:szCs w:val="20"/>
              </w:rPr>
              <w:t>enstag</w:t>
            </w: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 xml:space="preserve"> 9.10.</w:t>
            </w:r>
          </w:p>
          <w:p w14:paraId="2B55E012" w14:textId="77777777" w:rsidR="00E14B80" w:rsidRPr="00FD4FF5" w:rsidRDefault="00E14B80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at 16:15</w:t>
            </w:r>
          </w:p>
          <w:p w14:paraId="335A66AC" w14:textId="6629042B" w:rsidR="00E14B80" w:rsidRPr="00FD4FF5" w:rsidRDefault="00E14B80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in R216</w:t>
            </w:r>
          </w:p>
        </w:tc>
        <w:tc>
          <w:tcPr>
            <w:tcW w:w="3827" w:type="dxa"/>
          </w:tcPr>
          <w:p w14:paraId="5AC6859A" w14:textId="54428244" w:rsidR="00E14B80" w:rsidRPr="00FD4FF5" w:rsidRDefault="009F7CD1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14B80" w:rsidRPr="00FD4FF5">
              <w:rPr>
                <w:rFonts w:ascii="Times New Roman" w:hAnsi="Times New Roman" w:cs="Times New Roman"/>
                <w:sz w:val="20"/>
                <w:szCs w:val="20"/>
              </w:rPr>
              <w:t>egelmäßig Dienstags</w:t>
            </w:r>
          </w:p>
          <w:p w14:paraId="187FA87D" w14:textId="77777777" w:rsidR="00E14B80" w:rsidRPr="00FD4FF5" w:rsidRDefault="00E14B80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  <w:p w14:paraId="35F3BF41" w14:textId="5515438B" w:rsidR="00E14B80" w:rsidRPr="00FD4FF5" w:rsidRDefault="00E14B80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D4FF5">
              <w:rPr>
                <w:rFonts w:ascii="Times New Roman" w:hAnsi="Times New Roman" w:cs="Times New Roman"/>
                <w:sz w:val="20"/>
                <w:szCs w:val="20"/>
              </w:rPr>
              <w:t>in R216</w:t>
            </w:r>
          </w:p>
        </w:tc>
      </w:tr>
    </w:tbl>
    <w:p w14:paraId="3A1B82F7" w14:textId="78F7270F" w:rsidR="00850DB0" w:rsidRPr="00FD4FF5" w:rsidRDefault="00850DB0" w:rsidP="00850DB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A26542" w14:textId="3D1363BA" w:rsidR="00BC6B44" w:rsidRPr="00FD4FF5" w:rsidRDefault="00BC6B44" w:rsidP="00850DB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E5ACBD" w14:textId="2295BE6F" w:rsidR="00BC6B44" w:rsidRPr="00FD4FF5" w:rsidRDefault="00BC6B44" w:rsidP="00850DB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FF5">
        <w:rPr>
          <w:rFonts w:ascii="Times New Roman" w:hAnsi="Times New Roman" w:cs="Times New Roman"/>
          <w:sz w:val="20"/>
          <w:szCs w:val="20"/>
        </w:rPr>
        <w:t xml:space="preserve">Sprechstunden finden Sie hier: </w:t>
      </w:r>
      <w:hyperlink r:id="rId12" w:history="1">
        <w:r w:rsidRPr="00FD4FF5">
          <w:rPr>
            <w:rStyle w:val="Hypertextovodkaz"/>
            <w:rFonts w:ascii="Times New Roman" w:hAnsi="Times New Roman" w:cs="Times New Roman"/>
            <w:sz w:val="20"/>
            <w:szCs w:val="20"/>
          </w:rPr>
          <w:t>http</w:t>
        </w:r>
        <w:bookmarkStart w:id="0" w:name="_GoBack"/>
        <w:bookmarkEnd w:id="0"/>
        <w:r w:rsidRPr="00FD4FF5">
          <w:rPr>
            <w:rStyle w:val="Hypertextovodkaz"/>
            <w:rFonts w:ascii="Times New Roman" w:hAnsi="Times New Roman" w:cs="Times New Roman"/>
            <w:sz w:val="20"/>
            <w:szCs w:val="20"/>
          </w:rPr>
          <w:t>://pages.pedf.cuni.cz/kddd/katedra/lide/konzultace/</w:t>
        </w:r>
      </w:hyperlink>
      <w:r w:rsidRPr="00FD4FF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C6B44" w:rsidRPr="00FD4FF5" w:rsidSect="00F06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67E1B"/>
    <w:multiLevelType w:val="hybridMultilevel"/>
    <w:tmpl w:val="5D7CC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B0"/>
    <w:rsid w:val="00004175"/>
    <w:rsid w:val="00053F04"/>
    <w:rsid w:val="000E4304"/>
    <w:rsid w:val="000E499D"/>
    <w:rsid w:val="00105E1A"/>
    <w:rsid w:val="00154188"/>
    <w:rsid w:val="00223D35"/>
    <w:rsid w:val="002B199D"/>
    <w:rsid w:val="002E2DB7"/>
    <w:rsid w:val="002E6A0D"/>
    <w:rsid w:val="00351772"/>
    <w:rsid w:val="0037618C"/>
    <w:rsid w:val="00471F2C"/>
    <w:rsid w:val="00540792"/>
    <w:rsid w:val="00561BC5"/>
    <w:rsid w:val="005F0F82"/>
    <w:rsid w:val="00620A42"/>
    <w:rsid w:val="00646195"/>
    <w:rsid w:val="006D759C"/>
    <w:rsid w:val="00705DDD"/>
    <w:rsid w:val="00734D3E"/>
    <w:rsid w:val="00760507"/>
    <w:rsid w:val="008078A0"/>
    <w:rsid w:val="0081496D"/>
    <w:rsid w:val="00850DB0"/>
    <w:rsid w:val="00854817"/>
    <w:rsid w:val="00864D34"/>
    <w:rsid w:val="008A10A7"/>
    <w:rsid w:val="008C30A6"/>
    <w:rsid w:val="008D7E22"/>
    <w:rsid w:val="008F6928"/>
    <w:rsid w:val="0094321B"/>
    <w:rsid w:val="009E16D1"/>
    <w:rsid w:val="009F7CD1"/>
    <w:rsid w:val="00A90586"/>
    <w:rsid w:val="00B76F83"/>
    <w:rsid w:val="00B96763"/>
    <w:rsid w:val="00BC6B44"/>
    <w:rsid w:val="00BD1066"/>
    <w:rsid w:val="00C607E0"/>
    <w:rsid w:val="00CC23FA"/>
    <w:rsid w:val="00CC2570"/>
    <w:rsid w:val="00D95010"/>
    <w:rsid w:val="00DB6720"/>
    <w:rsid w:val="00DC1334"/>
    <w:rsid w:val="00E107F5"/>
    <w:rsid w:val="00E14B80"/>
    <w:rsid w:val="00E41C2A"/>
    <w:rsid w:val="00EA3762"/>
    <w:rsid w:val="00EC771D"/>
    <w:rsid w:val="00F00788"/>
    <w:rsid w:val="00F06739"/>
    <w:rsid w:val="00F26933"/>
    <w:rsid w:val="00F92309"/>
    <w:rsid w:val="00FB52AE"/>
    <w:rsid w:val="00FD4FF5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2A03"/>
  <w15:chartTrackingRefBased/>
  <w15:docId w15:val="{273CFB41-3A3D-49C9-97DC-19F5FEC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693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693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5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eng/predmety/index.php?do=predmet&amp;kod=OEBDD1714Y&amp;dlpar=YToxOntzOjg6InByZWRtZXR5IjthOjE6e3M6Mzoic2tyIjtzOjQ6IjIwMTgiO3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eng/predmety/index.php?do=predmet&amp;kod=OEN2305057" TargetMode="External"/><Relationship Id="rId12" Type="http://schemas.openxmlformats.org/officeDocument/2006/relationships/hyperlink" Target="http://pages.pedf.cuni.cz/kddd/katedra/lide/konzult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uni.cz/studium/eng/predmety/index.php?do=predmet&amp;kod=OEN2305020" TargetMode="External"/><Relationship Id="rId11" Type="http://schemas.openxmlformats.org/officeDocument/2006/relationships/hyperlink" Target="https://is.cuni.cz/studium/eng/predmety/index.php?do=predmet&amp;kod=OEBDD1721Y&amp;dlpar=YToxOntzOjg6InByZWRtZXR5IjthOjE6e3M6Mzoic2tyIjtzOjQ6IjIwMTgiO319" TargetMode="External"/><Relationship Id="rId5" Type="http://schemas.openxmlformats.org/officeDocument/2006/relationships/hyperlink" Target="https://is.cuni.cz/studium/eng/predmety/index.php?do=predmet&amp;kod=OEN2305018" TargetMode="External"/><Relationship Id="rId10" Type="http://schemas.openxmlformats.org/officeDocument/2006/relationships/hyperlink" Target="https://is.cuni.cz/studium/eng/predmety/index.php?do=predmet&amp;kod=OEBDD1719Y&amp;dlpar=YToxOntzOjg6InByZWRtZXR5IjthOjE6e3M6Mzoic2tyIjtzOjQ6IjIwMTgiO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eng/predmety/index.php?do=predmet&amp;kod=OEBDD1715Y&amp;dlpar=YToxOntzOjg6InByZWRtZXR5IjthOjE6e3M6Mzoic2tyIjtzOjQ6IjIwMTgiO3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28</cp:revision>
  <dcterms:created xsi:type="dcterms:W3CDTF">2018-09-27T08:33:00Z</dcterms:created>
  <dcterms:modified xsi:type="dcterms:W3CDTF">2018-10-03T16:17:00Z</dcterms:modified>
</cp:coreProperties>
</file>