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2D" w:rsidRDefault="00E14E30">
      <w:r>
        <w:t>Literatura k semináři Na dně a na okraji</w:t>
      </w:r>
    </w:p>
    <w:p w:rsidR="00E14E30" w:rsidRDefault="00E14E30"/>
    <w:p w:rsidR="00DB6B2D" w:rsidRDefault="00DB6B2D" w:rsidP="00DB6B2D">
      <w:r>
        <w:t>Bernard Bolzano, O pokroku a dobročinnosti, Praha 1951.</w:t>
      </w:r>
    </w:p>
    <w:p w:rsidR="00DB6B2D" w:rsidRDefault="00DB6B2D" w:rsidP="00DB6B2D">
      <w:r>
        <w:t xml:space="preserve">Bernard Bolzano, O nejlepším státě. Myšlenky přítele lidstva o nejúčelnějším uspořádání Zdeněk </w:t>
      </w:r>
      <w:proofErr w:type="spellStart"/>
      <w:r>
        <w:t>Deyl</w:t>
      </w:r>
      <w:proofErr w:type="spellEnd"/>
      <w:r>
        <w:t>, Sociální vývoj Československa 1918-1938, Praha 1985.</w:t>
      </w:r>
    </w:p>
    <w:p w:rsidR="00DB6B2D" w:rsidRDefault="00DB6B2D" w:rsidP="00DB6B2D">
      <w:r>
        <w:t xml:space="preserve">Pavel </w:t>
      </w:r>
      <w:proofErr w:type="spellStart"/>
      <w:r>
        <w:t>Himl</w:t>
      </w:r>
      <w:proofErr w:type="spellEnd"/>
      <w:r>
        <w:t xml:space="preserve">, Zrození </w:t>
      </w:r>
      <w:proofErr w:type="spellStart"/>
      <w:r>
        <w:t>vagabunda</w:t>
      </w:r>
      <w:proofErr w:type="spellEnd"/>
      <w:r>
        <w:t>. Neusedlí lidé v Čechách v 17. a 18. století.</w:t>
      </w:r>
    </w:p>
    <w:p w:rsidR="00DB6B2D" w:rsidRDefault="00DB6B2D" w:rsidP="00DB6B2D">
      <w:r>
        <w:t>občanské společnosti, Praha 1981.</w:t>
      </w:r>
    </w:p>
    <w:p w:rsidR="00762641" w:rsidRDefault="00042B74">
      <w:r>
        <w:t xml:space="preserve">Milan Hlavačka – Pavel Cibulka </w:t>
      </w:r>
      <w:proofErr w:type="spellStart"/>
      <w:r w:rsidR="007854ED">
        <w:t>e</w:t>
      </w:r>
      <w:r>
        <w:t>t</w:t>
      </w:r>
      <w:proofErr w:type="spellEnd"/>
      <w:r w:rsidR="007854ED">
        <w:t xml:space="preserve"> </w:t>
      </w:r>
      <w:proofErr w:type="spellStart"/>
      <w:r>
        <w:t>alii</w:t>
      </w:r>
      <w:proofErr w:type="spellEnd"/>
      <w:r>
        <w:t>, Chudinství a chudoba jako sociálně historický fenomén. Ambivalence dobových perspektiv, individuální a kolektivní strategie chudých a instrumentária řešení, Praha 2013.</w:t>
      </w:r>
    </w:p>
    <w:p w:rsidR="00042B74" w:rsidRDefault="00042B74">
      <w:r>
        <w:t>Cyril Horáček, Počátky českého dělnického hnutí, Praha 1896.</w:t>
      </w:r>
    </w:p>
    <w:p w:rsidR="00042B74" w:rsidRDefault="00042B74">
      <w:r>
        <w:t>Jan Janák, Příčiny vzniku předlitavské sociální správy, Brno 1970.</w:t>
      </w:r>
    </w:p>
    <w:p w:rsidR="00042B74" w:rsidRDefault="00042B74">
      <w:r>
        <w:t xml:space="preserve">Martin </w:t>
      </w:r>
      <w:proofErr w:type="spellStart"/>
      <w:r>
        <w:t>Jemelka</w:t>
      </w:r>
      <w:proofErr w:type="spellEnd"/>
      <w:r>
        <w:t>, Lidé z kolonií vyprávějí své dějiny, Praha 2009.</w:t>
      </w:r>
    </w:p>
    <w:p w:rsidR="00042B74" w:rsidRDefault="00042B74">
      <w:r>
        <w:t>Lenka Kalinová, Společenské proměny v čase socialistického experimentu. K sociálním dějinám v letech 1945-1969, Praha 2007.</w:t>
      </w:r>
    </w:p>
    <w:p w:rsidR="00042B74" w:rsidRDefault="00B30B13">
      <w:r>
        <w:t>Jana Machačová – Jiří Matějček, Nástin sociálního vývoje českých zemí 1848-1918, Sborník k dějinám 19. a 20. století, Opava 2002.</w:t>
      </w:r>
    </w:p>
    <w:p w:rsidR="007854ED" w:rsidRDefault="00B30B13">
      <w:r>
        <w:t xml:space="preserve">Karel Novotný, Severočeští tiskaři kartounu v první polovině </w:t>
      </w:r>
      <w:r w:rsidR="007854ED">
        <w:t>19. století I, Praha 1993.</w:t>
      </w:r>
    </w:p>
    <w:p w:rsidR="00514633" w:rsidRDefault="00514633">
      <w:r>
        <w:t xml:space="preserve">Jaroslav Čechura, Neklidný život obyčejné ženy. Johana </w:t>
      </w:r>
      <w:proofErr w:type="spellStart"/>
      <w:r>
        <w:t>Peřková</w:t>
      </w:r>
      <w:proofErr w:type="spellEnd"/>
      <w:r>
        <w:t xml:space="preserve"> (1703-1745), Praha 2015</w:t>
      </w:r>
    </w:p>
    <w:p w:rsidR="007854ED" w:rsidRDefault="007854ED">
      <w:r>
        <w:t>Jakub Rákosník, Odvrácená tvář meziválečné prosperity. Nezaměstnanost v Československu v letech 1918-1938, Praha 2008.</w:t>
      </w:r>
    </w:p>
    <w:p w:rsidR="00B30B13" w:rsidRDefault="007854ED">
      <w:r>
        <w:t xml:space="preserve">Antonín Robek – </w:t>
      </w:r>
      <w:proofErr w:type="spellStart"/>
      <w:r>
        <w:t>Mirjam</w:t>
      </w:r>
      <w:proofErr w:type="spellEnd"/>
      <w:r>
        <w:t xml:space="preserve"> Moravcová – Jarmila Šťastná, Stará dělnická Praha. Život a kultura pražských dělníků 1848-1939, Praha 1981.  </w:t>
      </w:r>
    </w:p>
    <w:p w:rsidR="0099209F" w:rsidRDefault="00C56CC0">
      <w:r>
        <w:t>Adam Votruba, Pravda u zbojníka. Zbojnictví a loupežnictví ve střední Evropě, Praha 2010.</w:t>
      </w:r>
    </w:p>
    <w:p w:rsidR="0099209F" w:rsidRDefault="0099209F"/>
    <w:p w:rsidR="0099209F" w:rsidRDefault="0099209F"/>
    <w:p w:rsidR="0099209F" w:rsidRDefault="0099209F"/>
    <w:p w:rsidR="008B7B08" w:rsidRDefault="008B7B08"/>
    <w:sectPr w:rsidR="008B7B08" w:rsidSect="00EA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doNotDisplayPageBoundaries/>
  <w:proofState w:spelling="clean" w:grammar="clean"/>
  <w:defaultTabStop w:val="708"/>
  <w:hyphenationZone w:val="425"/>
  <w:characterSpacingControl w:val="doNotCompress"/>
  <w:compat/>
  <w:rsids>
    <w:rsidRoot w:val="008B7B08"/>
    <w:rsid w:val="00042B74"/>
    <w:rsid w:val="000F5F9B"/>
    <w:rsid w:val="00132FEA"/>
    <w:rsid w:val="002D46E5"/>
    <w:rsid w:val="003E712D"/>
    <w:rsid w:val="003F02D5"/>
    <w:rsid w:val="004A7F80"/>
    <w:rsid w:val="004D6BC9"/>
    <w:rsid w:val="004E07A9"/>
    <w:rsid w:val="00514633"/>
    <w:rsid w:val="005245B8"/>
    <w:rsid w:val="00576AD7"/>
    <w:rsid w:val="007126A2"/>
    <w:rsid w:val="00762641"/>
    <w:rsid w:val="007854ED"/>
    <w:rsid w:val="007F2960"/>
    <w:rsid w:val="0080383B"/>
    <w:rsid w:val="00835471"/>
    <w:rsid w:val="00836E17"/>
    <w:rsid w:val="00855003"/>
    <w:rsid w:val="008B7B08"/>
    <w:rsid w:val="0099209F"/>
    <w:rsid w:val="009B50BF"/>
    <w:rsid w:val="00A22C87"/>
    <w:rsid w:val="00AC3C21"/>
    <w:rsid w:val="00B30B13"/>
    <w:rsid w:val="00BE5148"/>
    <w:rsid w:val="00BF378D"/>
    <w:rsid w:val="00C56CC0"/>
    <w:rsid w:val="00C8705F"/>
    <w:rsid w:val="00CF250A"/>
    <w:rsid w:val="00DB6B2D"/>
    <w:rsid w:val="00E14E30"/>
    <w:rsid w:val="00E3034C"/>
    <w:rsid w:val="00E829E2"/>
    <w:rsid w:val="00E9173C"/>
    <w:rsid w:val="00EA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712D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E71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E71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E7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E71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E71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E71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E71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E71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E71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7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E7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E71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3E71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E712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E712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E71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3E712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E71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712D"/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E71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E71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E71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3E71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E712D"/>
    <w:rPr>
      <w:b/>
      <w:bCs/>
    </w:rPr>
  </w:style>
  <w:style w:type="character" w:styleId="Zvraznn">
    <w:name w:val="Emphasis"/>
    <w:basedOn w:val="Standardnpsmoodstavce"/>
    <w:uiPriority w:val="20"/>
    <w:qFormat/>
    <w:rsid w:val="003E712D"/>
    <w:rPr>
      <w:i/>
      <w:iCs/>
    </w:rPr>
  </w:style>
  <w:style w:type="paragraph" w:styleId="Bezmezer">
    <w:name w:val="No Spacing"/>
    <w:uiPriority w:val="1"/>
    <w:qFormat/>
    <w:rsid w:val="003E712D"/>
  </w:style>
  <w:style w:type="paragraph" w:styleId="Odstavecseseznamem">
    <w:name w:val="List Paragraph"/>
    <w:basedOn w:val="Normln"/>
    <w:uiPriority w:val="34"/>
    <w:qFormat/>
    <w:rsid w:val="003E712D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E712D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E712D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E71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E712D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E712D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E712D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E712D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E712D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E712D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E712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Pokorný</dc:creator>
  <cp:lastModifiedBy>Pokorný</cp:lastModifiedBy>
  <cp:revision>2</cp:revision>
  <dcterms:created xsi:type="dcterms:W3CDTF">2015-09-06T05:48:00Z</dcterms:created>
  <dcterms:modified xsi:type="dcterms:W3CDTF">2015-09-06T07:29:00Z</dcterms:modified>
</cp:coreProperties>
</file>