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17D" w:rsidRPr="001F6CFF" w:rsidRDefault="0015417D" w:rsidP="004E42D4">
      <w:pPr>
        <w:spacing w:before="120" w:after="0" w:line="240" w:lineRule="auto"/>
        <w:jc w:val="both"/>
        <w:rPr>
          <w:rFonts w:ascii="Arial" w:hAnsi="Arial" w:cs="Arial"/>
        </w:rPr>
      </w:pPr>
    </w:p>
    <w:p w:rsidR="0015417D" w:rsidRPr="001F6CFF" w:rsidRDefault="0015417D" w:rsidP="003470FF">
      <w:pPr>
        <w:pStyle w:val="Normlnweb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beforeAutospacing="0" w:after="0" w:afterAutospacing="0"/>
        <w:jc w:val="center"/>
        <w:rPr>
          <w:rFonts w:ascii="Arial" w:hAnsi="Arial" w:cs="Arial"/>
          <w:b/>
        </w:rPr>
      </w:pPr>
      <w:r w:rsidRPr="001F6CFF">
        <w:rPr>
          <w:rFonts w:ascii="Arial" w:hAnsi="Arial" w:cs="Arial"/>
          <w:b/>
        </w:rPr>
        <w:t xml:space="preserve">Setkání s učiteli zapojenými v OP VVV SC2, SC5 – dne </w:t>
      </w:r>
      <w:r w:rsidR="005E0697" w:rsidRPr="001F6CFF">
        <w:rPr>
          <w:rFonts w:ascii="Arial" w:hAnsi="Arial" w:cs="Arial"/>
          <w:b/>
        </w:rPr>
        <w:t>16. 5</w:t>
      </w:r>
      <w:r w:rsidRPr="001F6CFF">
        <w:rPr>
          <w:rFonts w:ascii="Arial" w:hAnsi="Arial" w:cs="Arial"/>
          <w:b/>
        </w:rPr>
        <w:t>. 2018</w:t>
      </w:r>
    </w:p>
    <w:p w:rsidR="00606BAE" w:rsidRPr="001F6CFF" w:rsidRDefault="0086612E" w:rsidP="003470FF">
      <w:pPr>
        <w:pStyle w:val="Normlnweb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120" w:beforeAutospacing="0" w:after="0" w:afterAutospacing="0"/>
        <w:jc w:val="center"/>
        <w:rPr>
          <w:rFonts w:ascii="Arial" w:hAnsi="Arial" w:cs="Arial"/>
          <w:b/>
          <w:caps/>
          <w:sz w:val="28"/>
          <w:szCs w:val="28"/>
        </w:rPr>
      </w:pPr>
      <w:r w:rsidRPr="001F6CFF">
        <w:rPr>
          <w:rFonts w:ascii="Arial" w:hAnsi="Arial" w:cs="Arial"/>
          <w:b/>
          <w:caps/>
          <w:sz w:val="28"/>
          <w:szCs w:val="28"/>
        </w:rPr>
        <w:t xml:space="preserve">Přehled </w:t>
      </w:r>
      <w:r w:rsidR="00DE42AA" w:rsidRPr="001F6CFF">
        <w:rPr>
          <w:rFonts w:ascii="Arial" w:hAnsi="Arial" w:cs="Arial"/>
          <w:b/>
          <w:caps/>
          <w:sz w:val="28"/>
          <w:szCs w:val="28"/>
        </w:rPr>
        <w:t>seminářů</w:t>
      </w:r>
      <w:r w:rsidR="00606BAE" w:rsidRPr="001F6CFF">
        <w:rPr>
          <w:rFonts w:ascii="Arial" w:hAnsi="Arial" w:cs="Arial"/>
          <w:b/>
          <w:caps/>
          <w:sz w:val="28"/>
          <w:szCs w:val="28"/>
        </w:rPr>
        <w:t xml:space="preserve"> – ZAMĚŘENO NA UČITELE</w:t>
      </w:r>
      <w:r w:rsidR="00606BAE" w:rsidRPr="001F6CFF">
        <w:rPr>
          <w:rFonts w:ascii="Arial" w:hAnsi="Arial" w:cs="Arial"/>
          <w:b/>
          <w:caps/>
          <w:sz w:val="28"/>
          <w:szCs w:val="28"/>
          <w:vertAlign w:val="superscript"/>
        </w:rPr>
        <w:t>1</w:t>
      </w:r>
    </w:p>
    <w:p w:rsidR="005E0697" w:rsidRPr="001F6CFF" w:rsidRDefault="00606BAE" w:rsidP="003470FF">
      <w:pPr>
        <w:pStyle w:val="Normlnweb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120" w:beforeAutospacing="0" w:after="0" w:afterAutospacing="0"/>
        <w:jc w:val="center"/>
        <w:rPr>
          <w:rFonts w:ascii="Arial" w:hAnsi="Arial" w:cs="Arial"/>
          <w:b/>
          <w:caps/>
          <w:sz w:val="28"/>
          <w:szCs w:val="28"/>
        </w:rPr>
      </w:pPr>
      <w:bookmarkStart w:id="0" w:name="_GoBack"/>
      <w:bookmarkEnd w:id="0"/>
      <w:r w:rsidRPr="001F6CFF">
        <w:rPr>
          <w:rFonts w:ascii="Arial" w:hAnsi="Arial" w:cs="Arial"/>
          <w:b/>
          <w:caps/>
          <w:sz w:val="28"/>
          <w:szCs w:val="28"/>
        </w:rPr>
        <w:t>9.30 - 10.45</w:t>
      </w:r>
    </w:p>
    <w:p w:rsidR="0086612E" w:rsidRPr="001F6CFF" w:rsidRDefault="0015417D" w:rsidP="003470FF">
      <w:pPr>
        <w:pStyle w:val="Normlnweb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1F6CFF">
        <w:rPr>
          <w:rFonts w:ascii="Arial" w:hAnsi="Arial" w:cs="Arial"/>
          <w:b/>
          <w:sz w:val="22"/>
          <w:szCs w:val="22"/>
        </w:rPr>
        <w:t>P</w:t>
      </w:r>
      <w:r w:rsidR="00D92DEE" w:rsidRPr="001F6CFF">
        <w:rPr>
          <w:rFonts w:ascii="Arial" w:hAnsi="Arial" w:cs="Arial"/>
          <w:b/>
          <w:sz w:val="22"/>
          <w:szCs w:val="22"/>
        </w:rPr>
        <w:t>edF UK, Magdalény</w:t>
      </w:r>
      <w:r w:rsidRPr="001F6CFF">
        <w:rPr>
          <w:rFonts w:ascii="Arial" w:hAnsi="Arial" w:cs="Arial"/>
          <w:b/>
          <w:sz w:val="22"/>
          <w:szCs w:val="22"/>
        </w:rPr>
        <w:t xml:space="preserve"> R</w:t>
      </w:r>
      <w:r w:rsidR="0018543B" w:rsidRPr="001F6CFF">
        <w:rPr>
          <w:rFonts w:ascii="Arial" w:hAnsi="Arial" w:cs="Arial"/>
          <w:b/>
          <w:sz w:val="22"/>
          <w:szCs w:val="22"/>
        </w:rPr>
        <w:t xml:space="preserve">ettigové, Praha 1 </w:t>
      </w:r>
      <w:r w:rsidRPr="001F6CFF">
        <w:rPr>
          <w:rFonts w:ascii="Arial" w:hAnsi="Arial" w:cs="Arial"/>
          <w:b/>
          <w:sz w:val="22"/>
          <w:szCs w:val="22"/>
        </w:rPr>
        <w:t>(dle rozpisu učeben</w:t>
      </w:r>
      <w:r w:rsidR="00F31F67">
        <w:rPr>
          <w:rFonts w:ascii="Arial" w:hAnsi="Arial" w:cs="Arial"/>
          <w:b/>
          <w:sz w:val="22"/>
          <w:szCs w:val="22"/>
        </w:rPr>
        <w:t xml:space="preserve"> na místě</w:t>
      </w:r>
      <w:r w:rsidRPr="001F6CFF">
        <w:rPr>
          <w:rFonts w:ascii="Arial" w:hAnsi="Arial" w:cs="Arial"/>
          <w:b/>
          <w:sz w:val="22"/>
          <w:szCs w:val="22"/>
        </w:rPr>
        <w:t>)</w:t>
      </w:r>
    </w:p>
    <w:p w:rsidR="005E0697" w:rsidRPr="001F6CFF" w:rsidRDefault="005E0697" w:rsidP="004E42D4">
      <w:pPr>
        <w:spacing w:before="120" w:after="0" w:line="240" w:lineRule="auto"/>
        <w:jc w:val="both"/>
        <w:rPr>
          <w:rFonts w:ascii="Arial" w:hAnsi="Arial" w:cs="Arial"/>
          <w:b/>
          <w:sz w:val="24"/>
          <w:szCs w:val="24"/>
          <w:highlight w:val="cyan"/>
        </w:rPr>
      </w:pPr>
    </w:p>
    <w:p w:rsidR="00006041" w:rsidRPr="001B5B74" w:rsidRDefault="00006041" w:rsidP="004E42D4">
      <w:pPr>
        <w:spacing w:before="120" w:after="0" w:line="240" w:lineRule="auto"/>
        <w:jc w:val="both"/>
        <w:rPr>
          <w:rFonts w:ascii="Arial" w:hAnsi="Arial" w:cs="Arial"/>
          <w:b/>
        </w:rPr>
      </w:pPr>
      <w:r w:rsidRPr="001B5B74">
        <w:rPr>
          <w:rFonts w:ascii="Arial" w:hAnsi="Arial" w:cs="Arial"/>
          <w:b/>
        </w:rPr>
        <w:t xml:space="preserve">Seminář č. 1: </w:t>
      </w:r>
      <w:r w:rsidR="005E0697" w:rsidRPr="001B5B74">
        <w:rPr>
          <w:rFonts w:ascii="Arial" w:hAnsi="Arial" w:cs="Arial"/>
          <w:b/>
        </w:rPr>
        <w:t>Mgr. Alena Nohavová, Ph.D</w:t>
      </w:r>
      <w:r w:rsidRPr="001B5B74">
        <w:rPr>
          <w:rFonts w:ascii="Arial" w:hAnsi="Arial" w:cs="Arial"/>
          <w:b/>
        </w:rPr>
        <w:t>.</w:t>
      </w:r>
      <w:r w:rsidR="003D066F">
        <w:rPr>
          <w:rFonts w:ascii="Arial" w:hAnsi="Arial" w:cs="Arial"/>
          <w:b/>
        </w:rPr>
        <w:t xml:space="preserve"> (JU)</w:t>
      </w:r>
      <w:r w:rsidRPr="001B5B74">
        <w:rPr>
          <w:rFonts w:ascii="Arial" w:hAnsi="Arial" w:cs="Arial"/>
          <w:b/>
        </w:rPr>
        <w:t xml:space="preserve">: </w:t>
      </w:r>
      <w:r w:rsidR="005E0697" w:rsidRPr="001B5B74">
        <w:rPr>
          <w:rFonts w:ascii="Arial" w:hAnsi="Arial" w:cs="Arial"/>
          <w:b/>
        </w:rPr>
        <w:t>Tělové vy-</w:t>
      </w:r>
      <w:r w:rsidRPr="001B5B74">
        <w:rPr>
          <w:rFonts w:ascii="Arial" w:hAnsi="Arial" w:cs="Arial"/>
          <w:b/>
        </w:rPr>
        <w:t xml:space="preserve">ladění pro pedagogickou práci. </w:t>
      </w:r>
    </w:p>
    <w:p w:rsidR="005E0697" w:rsidRPr="001B5B74" w:rsidRDefault="005E0697" w:rsidP="004E42D4">
      <w:pPr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B5B74">
        <w:rPr>
          <w:rFonts w:ascii="Arial" w:hAnsi="Arial" w:cs="Arial"/>
          <w:sz w:val="20"/>
          <w:szCs w:val="20"/>
        </w:rPr>
        <w:t>Tělo je nositelem celé řady zvláštních složek sdělení, které vyžadují jedinečnou pozornost k detailním charakteristikám, které jej doprovází a které jsou závislé na přítomnosti účastníků dialogu tváří v tvář. Právě jim se budeme v semináři věnovat ve vztahu k pedagogické profesi.</w:t>
      </w:r>
    </w:p>
    <w:p w:rsidR="005E0697" w:rsidRPr="001B5B74" w:rsidRDefault="005E0697" w:rsidP="004E42D4">
      <w:pPr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E0697" w:rsidRPr="001B5B74" w:rsidRDefault="00006041" w:rsidP="004E42D4">
      <w:pPr>
        <w:spacing w:before="120" w:after="0" w:line="240" w:lineRule="auto"/>
        <w:jc w:val="both"/>
        <w:rPr>
          <w:rFonts w:ascii="Arial" w:hAnsi="Arial" w:cs="Arial"/>
          <w:b/>
          <w:bCs/>
        </w:rPr>
      </w:pPr>
      <w:r w:rsidRPr="001B5B74">
        <w:rPr>
          <w:rFonts w:ascii="Arial" w:hAnsi="Arial" w:cs="Arial"/>
          <w:b/>
        </w:rPr>
        <w:t>Seminář č. 2.:</w:t>
      </w:r>
      <w:r w:rsidR="005E0697" w:rsidRPr="001B5B74">
        <w:rPr>
          <w:rFonts w:ascii="Arial" w:hAnsi="Arial" w:cs="Arial"/>
          <w:b/>
        </w:rPr>
        <w:t xml:space="preserve"> </w:t>
      </w:r>
      <w:r w:rsidRPr="001B5B74">
        <w:rPr>
          <w:rFonts w:ascii="Arial" w:hAnsi="Arial" w:cs="Arial"/>
          <w:b/>
          <w:bCs/>
        </w:rPr>
        <w:t>PhDr. Sylva Hönigová</w:t>
      </w:r>
      <w:r w:rsidR="003D066F">
        <w:rPr>
          <w:rFonts w:ascii="Arial" w:hAnsi="Arial" w:cs="Arial"/>
          <w:b/>
          <w:bCs/>
        </w:rPr>
        <w:t xml:space="preserve"> (UK)</w:t>
      </w:r>
      <w:r w:rsidRPr="001B5B74">
        <w:rPr>
          <w:rFonts w:ascii="Arial" w:hAnsi="Arial" w:cs="Arial"/>
          <w:b/>
          <w:bCs/>
        </w:rPr>
        <w:t xml:space="preserve">: </w:t>
      </w:r>
      <w:r w:rsidR="005E0697" w:rsidRPr="001B5B74">
        <w:rPr>
          <w:rFonts w:ascii="Arial" w:hAnsi="Arial" w:cs="Arial"/>
          <w:b/>
          <w:bCs/>
        </w:rPr>
        <w:t>Báli</w:t>
      </w:r>
      <w:r w:rsidRPr="001B5B74">
        <w:rPr>
          <w:rFonts w:ascii="Arial" w:hAnsi="Arial" w:cs="Arial"/>
          <w:b/>
          <w:bCs/>
        </w:rPr>
        <w:t>ntovské skupiny se zaměřením na </w:t>
      </w:r>
      <w:r w:rsidR="005E0697" w:rsidRPr="001B5B74">
        <w:rPr>
          <w:rFonts w:ascii="Arial" w:hAnsi="Arial" w:cs="Arial"/>
          <w:b/>
          <w:bCs/>
        </w:rPr>
        <w:t>učitele</w:t>
      </w:r>
    </w:p>
    <w:p w:rsidR="001B5B74" w:rsidRPr="001B5B74" w:rsidRDefault="005176D7" w:rsidP="001B5B74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1B5B74">
        <w:rPr>
          <w:rFonts w:ascii="Arial" w:eastAsia="Times New Roman" w:hAnsi="Arial" w:cs="Arial"/>
          <w:sz w:val="20"/>
          <w:szCs w:val="20"/>
          <w:lang w:eastAsia="cs-CZ"/>
        </w:rPr>
        <w:t>Seminář je zaměřen na reflexivní způsob práce. Proběhne formou Bálintovských skupin, tj. metodou řešení problému formou skupinové supervize zaměřené na</w:t>
      </w:r>
      <w:r w:rsidR="001B5B74" w:rsidRPr="001B5B74">
        <w:rPr>
          <w:rFonts w:ascii="Arial" w:eastAsia="Times New Roman" w:hAnsi="Arial" w:cs="Arial"/>
          <w:sz w:val="20"/>
          <w:szCs w:val="20"/>
          <w:lang w:eastAsia="cs-CZ"/>
        </w:rPr>
        <w:t xml:space="preserve"> vztah v pomáhajících profesích s důrazem na učitele.</w:t>
      </w:r>
      <w:r w:rsidRPr="001B5B74">
        <w:rPr>
          <w:rFonts w:ascii="Arial" w:eastAsia="Times New Roman" w:hAnsi="Arial" w:cs="Arial"/>
          <w:sz w:val="20"/>
          <w:szCs w:val="20"/>
          <w:lang w:eastAsia="cs-CZ"/>
        </w:rPr>
        <w:t xml:space="preserve"> Má pevnou strukturu, která bude v úvodu představena. </w:t>
      </w:r>
    </w:p>
    <w:p w:rsidR="005176D7" w:rsidRPr="001B5B74" w:rsidRDefault="005176D7" w:rsidP="004E42D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1B5B74">
        <w:rPr>
          <w:rFonts w:ascii="Arial" w:eastAsia="Times New Roman" w:hAnsi="Arial" w:cs="Arial"/>
          <w:sz w:val="20"/>
          <w:szCs w:val="20"/>
          <w:lang w:eastAsia="cs-CZ"/>
        </w:rPr>
        <w:t>Nutnou podmínkou účasti na semináři je příprava materiálu, na kterém chce účastník pracovat. Tzn. promyslí si prezentaci případu, o kterém se chce se skupinou poradit, zreflektovat si, co se událo, jak se jednotliví účastníci situace zachovali, jak oni sami porozuměli pohledu jednotlivých účastníků situace a co mohlo či mělo být jinak či naopak, co se osvědčilo a proč.</w:t>
      </w:r>
    </w:p>
    <w:p w:rsidR="005E0697" w:rsidRPr="001B5B74" w:rsidRDefault="005E0697" w:rsidP="004E42D4">
      <w:pPr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403E6" w:rsidRPr="001B5B74" w:rsidRDefault="00B403E6" w:rsidP="004E42D4">
      <w:pPr>
        <w:spacing w:before="120" w:after="0" w:line="240" w:lineRule="auto"/>
        <w:jc w:val="both"/>
        <w:rPr>
          <w:rFonts w:ascii="Arial" w:hAnsi="Arial" w:cs="Arial"/>
          <w:b/>
        </w:rPr>
      </w:pPr>
      <w:r w:rsidRPr="001B5B74">
        <w:rPr>
          <w:rFonts w:ascii="Arial" w:hAnsi="Arial" w:cs="Arial"/>
          <w:b/>
        </w:rPr>
        <w:t>Seminář č. 3:  PhDr. Zbyněk Němec, Ph.D.</w:t>
      </w:r>
      <w:r w:rsidR="003D066F">
        <w:rPr>
          <w:rFonts w:ascii="Arial" w:hAnsi="Arial" w:cs="Arial"/>
          <w:b/>
        </w:rPr>
        <w:t xml:space="preserve"> (UK)</w:t>
      </w:r>
      <w:r w:rsidRPr="001B5B74">
        <w:rPr>
          <w:rFonts w:ascii="Arial" w:hAnsi="Arial" w:cs="Arial"/>
          <w:b/>
        </w:rPr>
        <w:t>: Kompetence asistenta pedagoga a nastavení jeho spolupráce s učitelem</w:t>
      </w:r>
    </w:p>
    <w:p w:rsidR="005E0697" w:rsidRPr="001B5B74" w:rsidRDefault="005E0697" w:rsidP="004E42D4">
      <w:pPr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B5B74">
        <w:rPr>
          <w:rFonts w:ascii="Arial" w:hAnsi="Arial" w:cs="Arial"/>
          <w:sz w:val="20"/>
          <w:szCs w:val="20"/>
        </w:rPr>
        <w:t>Seminář je zaměřen na porozumění profesi asistenta pedagoga, vymezení kompetencí asistentů pedagoga ve vzdělávání žáků se speciálními vzdělávacími potřebami a správné nastavení spolupráce asistenta s učitelem.  Vzhledem k široké škále možných uplatnění pedagogických asistentů, jejichž činnost může být velmi rozmanitá, vymezujeme kompetence asistenta pedagoga především negativně – pozornost je tak věnována činnostem, které by asistent pedagoga vykonávat neměl a které by měly zůstávat v náplni práce samotného učitele.  O zkušenosti z praxe i o poznatky z výzkumů se pak opírají další dílčí doporučení v oblasti spolupráce asistenta pedagoga s učitelem, součástí semináře bude i prostor pro dotazy a řešení příkladů z praxe účastníků.</w:t>
      </w:r>
    </w:p>
    <w:p w:rsidR="00F07275" w:rsidRPr="001B5B74" w:rsidRDefault="00F07275" w:rsidP="004E42D4">
      <w:pPr>
        <w:spacing w:before="120" w:after="0" w:line="240" w:lineRule="auto"/>
        <w:jc w:val="both"/>
        <w:rPr>
          <w:rFonts w:ascii="Arial" w:hAnsi="Arial" w:cs="Arial"/>
          <w:b/>
          <w:sz w:val="20"/>
          <w:szCs w:val="20"/>
          <w:highlight w:val="green"/>
        </w:rPr>
      </w:pPr>
    </w:p>
    <w:p w:rsidR="001B5B74" w:rsidRPr="001B5B74" w:rsidRDefault="001B5B74" w:rsidP="004E42D4">
      <w:pPr>
        <w:spacing w:before="120" w:after="0" w:line="240" w:lineRule="auto"/>
        <w:jc w:val="both"/>
        <w:rPr>
          <w:rFonts w:ascii="Arial" w:hAnsi="Arial" w:cs="Arial"/>
          <w:b/>
          <w:sz w:val="20"/>
          <w:szCs w:val="20"/>
          <w:highlight w:val="green"/>
        </w:rPr>
      </w:pPr>
    </w:p>
    <w:p w:rsidR="001A5760" w:rsidRPr="001B5B74" w:rsidRDefault="00B403E6" w:rsidP="004E42D4">
      <w:pPr>
        <w:spacing w:before="120" w:after="0" w:line="240" w:lineRule="auto"/>
        <w:jc w:val="both"/>
        <w:rPr>
          <w:rFonts w:ascii="Arial" w:hAnsi="Arial" w:cs="Arial"/>
          <w:b/>
        </w:rPr>
      </w:pPr>
      <w:r w:rsidRPr="001B5B74">
        <w:rPr>
          <w:rFonts w:ascii="Arial" w:hAnsi="Arial" w:cs="Arial"/>
          <w:b/>
        </w:rPr>
        <w:lastRenderedPageBreak/>
        <w:t>Seminář č. 4: PaedDr. Zdenka Hanková</w:t>
      </w:r>
      <w:r w:rsidR="003D066F">
        <w:rPr>
          <w:rFonts w:ascii="Arial" w:hAnsi="Arial" w:cs="Arial"/>
          <w:b/>
        </w:rPr>
        <w:t xml:space="preserve"> (UK)</w:t>
      </w:r>
      <w:r w:rsidRPr="001B5B74">
        <w:rPr>
          <w:rFonts w:ascii="Arial" w:hAnsi="Arial" w:cs="Arial"/>
          <w:b/>
        </w:rPr>
        <w:t xml:space="preserve">: </w:t>
      </w:r>
      <w:r w:rsidR="005E0697" w:rsidRPr="001B5B74">
        <w:rPr>
          <w:rFonts w:ascii="Arial" w:hAnsi="Arial" w:cs="Arial"/>
          <w:b/>
        </w:rPr>
        <w:t>Výchova zá</w:t>
      </w:r>
      <w:r w:rsidR="001B5B74">
        <w:rPr>
          <w:rFonts w:ascii="Arial" w:hAnsi="Arial" w:cs="Arial"/>
          <w:b/>
        </w:rPr>
        <w:t>žitkem jako prostředek práce se </w:t>
      </w:r>
      <w:r w:rsidR="005E0697" w:rsidRPr="001B5B74">
        <w:rPr>
          <w:rFonts w:ascii="Arial" w:hAnsi="Arial" w:cs="Arial"/>
          <w:b/>
        </w:rPr>
        <w:t>třídou</w:t>
      </w:r>
    </w:p>
    <w:p w:rsidR="005E0697" w:rsidRPr="001B5B74" w:rsidRDefault="001A5760" w:rsidP="004E42D4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1B5B74">
        <w:rPr>
          <w:rFonts w:ascii="Arial" w:hAnsi="Arial" w:cs="Arial"/>
          <w:sz w:val="20"/>
          <w:szCs w:val="20"/>
        </w:rPr>
        <w:t>Seminář bude postaven na aktivní práci s hrou. Postupně se učitelé seznámí s několika typy her, které by mohli uplatnit v práci se třídou v různých kontextech. Hru tady chápeme jako prostředek sociálního učení, podpořeného reflex</w:t>
      </w:r>
      <w:r w:rsidR="00606BAE" w:rsidRPr="001B5B74">
        <w:rPr>
          <w:rFonts w:ascii="Arial" w:hAnsi="Arial" w:cs="Arial"/>
          <w:sz w:val="20"/>
          <w:szCs w:val="20"/>
        </w:rPr>
        <w:t>í prožitého. Hry mohou přispět v</w:t>
      </w:r>
      <w:r w:rsidRPr="001B5B74">
        <w:rPr>
          <w:rFonts w:ascii="Arial" w:hAnsi="Arial" w:cs="Arial"/>
          <w:sz w:val="20"/>
          <w:szCs w:val="20"/>
        </w:rPr>
        <w:t xml:space="preserve"> diagnostice skupiny i jednotlivců, v jiném nastavení ke kultivaci vztahů ve skupině. S učiteli zárověň zmapujeme potenciál technik pro cíle průřezového tématu OSV.</w:t>
      </w:r>
    </w:p>
    <w:p w:rsidR="00606BAE" w:rsidRPr="001B5B74" w:rsidRDefault="00606BAE" w:rsidP="004E42D4">
      <w:pPr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B5B74">
        <w:rPr>
          <w:rFonts w:ascii="Arial" w:hAnsi="Arial" w:cs="Arial"/>
          <w:sz w:val="20"/>
          <w:szCs w:val="20"/>
          <w:u w:val="single"/>
        </w:rPr>
        <w:t>Upozornění:</w:t>
      </w:r>
      <w:r w:rsidRPr="001B5B74">
        <w:rPr>
          <w:rFonts w:ascii="Arial" w:hAnsi="Arial" w:cs="Arial"/>
          <w:sz w:val="20"/>
          <w:szCs w:val="20"/>
        </w:rPr>
        <w:t xml:space="preserve"> určeno těm, kteří ještě neprošli v rámci projektu podobným seminářem (učitelé zapo</w:t>
      </w:r>
      <w:r w:rsidR="001B5B74">
        <w:rPr>
          <w:rFonts w:ascii="Arial" w:hAnsi="Arial" w:cs="Arial"/>
          <w:sz w:val="20"/>
          <w:szCs w:val="20"/>
        </w:rPr>
        <w:t>jeni do </w:t>
      </w:r>
      <w:r w:rsidRPr="001B5B74">
        <w:rPr>
          <w:rFonts w:ascii="Arial" w:hAnsi="Arial" w:cs="Arial"/>
          <w:sz w:val="20"/>
          <w:szCs w:val="20"/>
        </w:rPr>
        <w:t>vzdělávacích modulů: občanské a soc. kompetence - DV, přírodopis a fyzika - Hry pro třídní setkávání).</w:t>
      </w:r>
    </w:p>
    <w:p w:rsidR="001A5760" w:rsidRPr="001B5B74" w:rsidRDefault="001A5760" w:rsidP="004E42D4">
      <w:pPr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E0697" w:rsidRPr="001B5B74" w:rsidRDefault="00B403E6" w:rsidP="004E42D4">
      <w:pPr>
        <w:spacing w:before="120" w:after="0" w:line="240" w:lineRule="auto"/>
        <w:jc w:val="both"/>
        <w:rPr>
          <w:rFonts w:ascii="Arial" w:hAnsi="Arial" w:cs="Arial"/>
          <w:b/>
        </w:rPr>
      </w:pPr>
      <w:r w:rsidRPr="001B5B74">
        <w:rPr>
          <w:rFonts w:ascii="Arial" w:hAnsi="Arial" w:cs="Arial"/>
          <w:b/>
        </w:rPr>
        <w:t>Seminář č. 5:  PhDr. Martin Rusek, Ph.D.</w:t>
      </w:r>
      <w:r w:rsidR="003D066F">
        <w:rPr>
          <w:rFonts w:ascii="Arial" w:hAnsi="Arial" w:cs="Arial"/>
          <w:b/>
        </w:rPr>
        <w:t xml:space="preserve"> (UK)</w:t>
      </w:r>
      <w:r w:rsidRPr="001B5B74">
        <w:rPr>
          <w:rFonts w:ascii="Arial" w:hAnsi="Arial" w:cs="Arial"/>
          <w:b/>
        </w:rPr>
        <w:t xml:space="preserve">: </w:t>
      </w:r>
      <w:r w:rsidR="00353D6D" w:rsidRPr="001B5B74">
        <w:rPr>
          <w:rFonts w:ascii="Arial" w:hAnsi="Arial" w:cs="Arial"/>
          <w:b/>
        </w:rPr>
        <w:t xml:space="preserve">Jak uvést badatelskou </w:t>
      </w:r>
      <w:r w:rsidR="005E0697" w:rsidRPr="001B5B74">
        <w:rPr>
          <w:rFonts w:ascii="Arial" w:hAnsi="Arial" w:cs="Arial"/>
          <w:b/>
        </w:rPr>
        <w:t>aktivitu</w:t>
      </w:r>
    </w:p>
    <w:p w:rsidR="001A5760" w:rsidRPr="001B5B74" w:rsidRDefault="005E0697" w:rsidP="004E42D4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1B5B74">
        <w:rPr>
          <w:rFonts w:ascii="Arial" w:hAnsi="Arial" w:cs="Arial"/>
          <w:sz w:val="20"/>
          <w:szCs w:val="20"/>
        </w:rPr>
        <w:t>Seminář má ambici být praktickým návodem jak navodit badatelskou aktivitu tak, aby role učitele zůstávala především průvodcovská a maximum aktivit spočívalo na žácích. Absolventi semináře budou schopni rozlišit vhodné řídicí otázky, budou je umět sami formulovat. Nadto se ujistí o jednotlivých úrovních bádání (badatelsky orientovaného vyučování) napříč školními předměty.</w:t>
      </w:r>
    </w:p>
    <w:p w:rsidR="000065BB" w:rsidRPr="001B5B74" w:rsidRDefault="000065BB" w:rsidP="004E42D4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E0697" w:rsidRPr="001B5B74" w:rsidRDefault="00B403E6" w:rsidP="004E42D4">
      <w:pPr>
        <w:spacing w:before="120" w:after="0" w:line="240" w:lineRule="auto"/>
        <w:jc w:val="both"/>
        <w:rPr>
          <w:rFonts w:ascii="Arial" w:hAnsi="Arial" w:cs="Arial"/>
          <w:b/>
        </w:rPr>
      </w:pPr>
      <w:r w:rsidRPr="001B5B74">
        <w:rPr>
          <w:rFonts w:ascii="Arial" w:hAnsi="Arial" w:cs="Arial"/>
          <w:b/>
        </w:rPr>
        <w:t>Seminář</w:t>
      </w:r>
      <w:r w:rsidR="003D066F">
        <w:rPr>
          <w:rFonts w:ascii="Arial" w:hAnsi="Arial" w:cs="Arial"/>
          <w:b/>
        </w:rPr>
        <w:t xml:space="preserve"> č. 6: Mgr. Zbyněk Zicha, Ph.D. (UK):</w:t>
      </w:r>
      <w:r w:rsidRPr="001B5B74">
        <w:rPr>
          <w:rFonts w:ascii="Arial" w:hAnsi="Arial" w:cs="Arial"/>
          <w:b/>
        </w:rPr>
        <w:t xml:space="preserve"> </w:t>
      </w:r>
      <w:r w:rsidR="005E0697" w:rsidRPr="001B5B74">
        <w:rPr>
          <w:rFonts w:ascii="Arial" w:hAnsi="Arial" w:cs="Arial"/>
          <w:b/>
        </w:rPr>
        <w:t>Dilemata učitele v perspektivě společenskovědní didaktiky</w:t>
      </w:r>
      <w:r w:rsidR="005E0697" w:rsidRPr="001B5B74">
        <w:rPr>
          <w:rFonts w:ascii="Arial" w:hAnsi="Arial" w:cs="Arial"/>
        </w:rPr>
        <w:t xml:space="preserve"> </w:t>
      </w:r>
    </w:p>
    <w:p w:rsidR="005E0697" w:rsidRPr="001B5B74" w:rsidRDefault="005E0697" w:rsidP="004E42D4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1B5B74">
        <w:rPr>
          <w:rFonts w:ascii="Arial" w:hAnsi="Arial" w:cs="Arial"/>
          <w:sz w:val="20"/>
          <w:szCs w:val="20"/>
        </w:rPr>
        <w:t>Smyslem setkání věnovaného kantorským dilematům je přivést společnou řeč na podstatné a zřejmě nerozhodnutelné rozpory učitelského povolání, a to v souvislosti s otázkou, co znamená být dobrým učitelem. Zdá se totiž, že vydává-li si vyučující na cestu za kantorskou zdatností a usiluje o prohlubování smysluplnosti své výuky, pak nemůže minout kritická území, v nichž</w:t>
      </w:r>
      <w:r w:rsidR="001B5B74">
        <w:rPr>
          <w:rFonts w:ascii="Arial" w:hAnsi="Arial" w:cs="Arial"/>
          <w:sz w:val="20"/>
          <w:szCs w:val="20"/>
        </w:rPr>
        <w:t xml:space="preserve"> mu hrozí ztráta pevné půdy pod </w:t>
      </w:r>
      <w:r w:rsidRPr="001B5B74">
        <w:rPr>
          <w:rFonts w:ascii="Arial" w:hAnsi="Arial" w:cs="Arial"/>
          <w:sz w:val="20"/>
          <w:szCs w:val="20"/>
        </w:rPr>
        <w:t xml:space="preserve">nohama. Ačkoli výchozí perspektiva semináře bude společenskovědní, je setkání určeno vyučujícím všech předmětů - očekáváme mezioborový dialog nad transdisciplinární tematikou. </w:t>
      </w:r>
    </w:p>
    <w:p w:rsidR="005E0697" w:rsidRPr="001B5B74" w:rsidRDefault="005E0697" w:rsidP="004E42D4">
      <w:pPr>
        <w:spacing w:before="120"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E0697" w:rsidRPr="001B5B74" w:rsidRDefault="00B403E6" w:rsidP="004E42D4">
      <w:pPr>
        <w:spacing w:before="120" w:after="0" w:line="240" w:lineRule="auto"/>
        <w:jc w:val="both"/>
        <w:rPr>
          <w:rFonts w:ascii="Arial" w:hAnsi="Arial" w:cs="Arial"/>
          <w:b/>
          <w:bCs/>
        </w:rPr>
      </w:pPr>
      <w:r w:rsidRPr="001B5B74">
        <w:rPr>
          <w:rFonts w:ascii="Arial" w:hAnsi="Arial" w:cs="Arial"/>
          <w:b/>
          <w:bCs/>
        </w:rPr>
        <w:t xml:space="preserve">Seminář č. 7: </w:t>
      </w:r>
      <w:r w:rsidR="005E0697" w:rsidRPr="001B5B74">
        <w:rPr>
          <w:rFonts w:ascii="Arial" w:hAnsi="Arial" w:cs="Arial"/>
          <w:b/>
          <w:bCs/>
        </w:rPr>
        <w:t>do</w:t>
      </w:r>
      <w:r w:rsidRPr="001B5B74">
        <w:rPr>
          <w:rFonts w:ascii="Arial" w:hAnsi="Arial" w:cs="Arial"/>
          <w:b/>
          <w:bCs/>
        </w:rPr>
        <w:t>c. MgA. Jana Frostová, Ph.D.</w:t>
      </w:r>
      <w:r w:rsidR="003D066F">
        <w:rPr>
          <w:rFonts w:ascii="Arial" w:hAnsi="Arial" w:cs="Arial"/>
          <w:b/>
          <w:bCs/>
        </w:rPr>
        <w:t xml:space="preserve"> (MU)</w:t>
      </w:r>
      <w:r w:rsidRPr="001B5B74">
        <w:rPr>
          <w:rFonts w:ascii="Arial" w:hAnsi="Arial" w:cs="Arial"/>
          <w:b/>
          <w:bCs/>
        </w:rPr>
        <w:t xml:space="preserve">: </w:t>
      </w:r>
      <w:r w:rsidR="005E0697" w:rsidRPr="001B5B74">
        <w:rPr>
          <w:rFonts w:ascii="Arial" w:hAnsi="Arial" w:cs="Arial"/>
          <w:b/>
          <w:bCs/>
        </w:rPr>
        <w:t>Prevence hlasových potíží učitelů</w:t>
      </w:r>
    </w:p>
    <w:p w:rsidR="005E0697" w:rsidRPr="001B5B74" w:rsidRDefault="005E0697" w:rsidP="004E42D4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1B5B74">
        <w:rPr>
          <w:rFonts w:ascii="Arial" w:hAnsi="Arial" w:cs="Arial"/>
          <w:sz w:val="20"/>
          <w:szCs w:val="20"/>
        </w:rPr>
        <w:t>Seminář je určen učitelům, kteří pociťují  problémy s hlasem, případně se orientují na problematiku prevence hlasových poruch.</w:t>
      </w:r>
    </w:p>
    <w:p w:rsidR="00F33512" w:rsidRPr="001B5B74" w:rsidRDefault="005E0697" w:rsidP="001B5B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B5B74">
        <w:rPr>
          <w:rFonts w:ascii="Arial" w:hAnsi="Arial" w:cs="Arial"/>
          <w:sz w:val="20"/>
          <w:szCs w:val="20"/>
        </w:rPr>
        <w:t>Obsah je zaměřen na potíže s hlasem učitele v kontextu profesní zátěže, na možnosti zlepšování hlasové kondice a strategie zvládání nejčastějších problémů s mluvním hlasem.</w:t>
      </w:r>
      <w:r w:rsidRPr="001B5B74">
        <w:rPr>
          <w:rFonts w:ascii="Arial" w:hAnsi="Arial" w:cs="Arial"/>
          <w:sz w:val="20"/>
          <w:szCs w:val="20"/>
        </w:rPr>
        <w:br/>
        <w:t>Součástí semináře bude i praktické procvičování tréninkových technik kultivace mluvního hlasu.</w:t>
      </w:r>
    </w:p>
    <w:p w:rsidR="001B5B74" w:rsidRDefault="001B5B74" w:rsidP="004E42D4">
      <w:pPr>
        <w:spacing w:before="120" w:after="0" w:line="240" w:lineRule="auto"/>
        <w:jc w:val="both"/>
        <w:rPr>
          <w:rFonts w:ascii="Arial" w:hAnsi="Arial" w:cs="Arial"/>
          <w:b/>
          <w:iCs/>
          <w:sz w:val="20"/>
          <w:szCs w:val="20"/>
        </w:rPr>
      </w:pPr>
    </w:p>
    <w:p w:rsidR="00F31F67" w:rsidRDefault="00F31F67" w:rsidP="004E42D4">
      <w:pPr>
        <w:spacing w:before="120" w:after="0" w:line="240" w:lineRule="auto"/>
        <w:jc w:val="both"/>
        <w:rPr>
          <w:rFonts w:ascii="Arial" w:hAnsi="Arial" w:cs="Arial"/>
          <w:b/>
          <w:iCs/>
          <w:sz w:val="20"/>
          <w:szCs w:val="20"/>
        </w:rPr>
      </w:pPr>
    </w:p>
    <w:p w:rsidR="00F31F67" w:rsidRPr="001B5B74" w:rsidRDefault="00F31F67" w:rsidP="004E42D4">
      <w:pPr>
        <w:spacing w:before="120" w:after="0" w:line="240" w:lineRule="auto"/>
        <w:jc w:val="both"/>
        <w:rPr>
          <w:rFonts w:ascii="Arial" w:hAnsi="Arial" w:cs="Arial"/>
          <w:b/>
          <w:iCs/>
          <w:sz w:val="20"/>
          <w:szCs w:val="20"/>
        </w:rPr>
      </w:pPr>
    </w:p>
    <w:p w:rsidR="00B403E6" w:rsidRPr="001F6CFF" w:rsidRDefault="00B403E6" w:rsidP="004E42D4">
      <w:pPr>
        <w:spacing w:before="120" w:after="0" w:line="240" w:lineRule="auto"/>
        <w:jc w:val="both"/>
        <w:rPr>
          <w:rFonts w:ascii="Arial" w:hAnsi="Arial" w:cs="Arial"/>
          <w:b/>
          <w:iCs/>
        </w:rPr>
      </w:pPr>
      <w:r w:rsidRPr="001B5B74">
        <w:rPr>
          <w:rFonts w:ascii="Arial" w:hAnsi="Arial" w:cs="Arial"/>
          <w:b/>
          <w:iCs/>
        </w:rPr>
        <w:lastRenderedPageBreak/>
        <w:t xml:space="preserve">Seminář č. </w:t>
      </w:r>
      <w:r w:rsidR="001B5B74" w:rsidRPr="001B5B74">
        <w:rPr>
          <w:rFonts w:ascii="Arial" w:hAnsi="Arial" w:cs="Arial"/>
          <w:b/>
          <w:iCs/>
        </w:rPr>
        <w:t>8</w:t>
      </w:r>
      <w:r w:rsidRPr="001B5B74">
        <w:rPr>
          <w:rFonts w:ascii="Arial" w:hAnsi="Arial" w:cs="Arial"/>
          <w:b/>
          <w:iCs/>
        </w:rPr>
        <w:t>:</w:t>
      </w:r>
      <w:r w:rsidR="005E0697" w:rsidRPr="001B5B74">
        <w:rPr>
          <w:rFonts w:ascii="Arial" w:hAnsi="Arial" w:cs="Arial"/>
          <w:b/>
          <w:iCs/>
        </w:rPr>
        <w:t xml:space="preserve"> RNDr. Irena Dvořákov</w:t>
      </w:r>
      <w:r w:rsidRPr="001B5B74">
        <w:rPr>
          <w:rFonts w:ascii="Arial" w:hAnsi="Arial" w:cs="Arial"/>
          <w:b/>
          <w:iCs/>
        </w:rPr>
        <w:t>á, Ph.D.</w:t>
      </w:r>
      <w:r w:rsidR="003D066F">
        <w:rPr>
          <w:rFonts w:ascii="Arial" w:hAnsi="Arial" w:cs="Arial"/>
          <w:b/>
          <w:iCs/>
        </w:rPr>
        <w:t xml:space="preserve"> (UK)</w:t>
      </w:r>
      <w:r w:rsidRPr="001B5B74">
        <w:rPr>
          <w:rFonts w:ascii="Arial" w:hAnsi="Arial" w:cs="Arial"/>
          <w:b/>
          <w:iCs/>
        </w:rPr>
        <w:t xml:space="preserve">: </w:t>
      </w:r>
      <w:r w:rsidR="005E0697" w:rsidRPr="001B5B74">
        <w:rPr>
          <w:rFonts w:ascii="Arial" w:hAnsi="Arial" w:cs="Arial"/>
          <w:b/>
          <w:iCs/>
        </w:rPr>
        <w:t>Formativní</w:t>
      </w:r>
      <w:r w:rsidR="00063203">
        <w:rPr>
          <w:rFonts w:ascii="Arial" w:hAnsi="Arial" w:cs="Arial"/>
          <w:b/>
          <w:iCs/>
        </w:rPr>
        <w:t xml:space="preserve"> hodnocení ve výuce – co to </w:t>
      </w:r>
      <w:r w:rsidR="001B5B74">
        <w:rPr>
          <w:rFonts w:ascii="Arial" w:hAnsi="Arial" w:cs="Arial"/>
          <w:b/>
          <w:iCs/>
        </w:rPr>
        <w:t>je a </w:t>
      </w:r>
      <w:r w:rsidRPr="001F6CFF">
        <w:rPr>
          <w:rFonts w:ascii="Arial" w:hAnsi="Arial" w:cs="Arial"/>
          <w:b/>
          <w:iCs/>
        </w:rPr>
        <w:t xml:space="preserve">k čemu to může být dobré? </w:t>
      </w:r>
    </w:p>
    <w:p w:rsidR="005E0697" w:rsidRPr="001B5B74" w:rsidRDefault="005E0697" w:rsidP="004E42D4">
      <w:pPr>
        <w:spacing w:before="120" w:after="0" w:line="240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1B5B74">
        <w:rPr>
          <w:rFonts w:ascii="Arial" w:hAnsi="Arial" w:cs="Arial"/>
          <w:iCs/>
          <w:sz w:val="20"/>
          <w:szCs w:val="20"/>
        </w:rPr>
        <w:t>Na semináři budou představeny konkrétní aktivity z výuky na ZŠ, úč</w:t>
      </w:r>
      <w:r w:rsidR="001B5B74">
        <w:rPr>
          <w:rFonts w:ascii="Arial" w:hAnsi="Arial" w:cs="Arial"/>
          <w:iCs/>
          <w:sz w:val="20"/>
          <w:szCs w:val="20"/>
        </w:rPr>
        <w:t>astníci budou také diskutovat o </w:t>
      </w:r>
      <w:r w:rsidRPr="001B5B74">
        <w:rPr>
          <w:rFonts w:ascii="Arial" w:hAnsi="Arial" w:cs="Arial"/>
          <w:iCs/>
          <w:sz w:val="20"/>
          <w:szCs w:val="20"/>
        </w:rPr>
        <w:t>smyslu a cílech formativního hodnocení.</w:t>
      </w:r>
    </w:p>
    <w:p w:rsidR="006879EA" w:rsidRPr="001B5B74" w:rsidRDefault="006879EA" w:rsidP="004E42D4">
      <w:pPr>
        <w:spacing w:before="120"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D20815" w:rsidRPr="001B5B74" w:rsidRDefault="00B403E6" w:rsidP="004E42D4">
      <w:pPr>
        <w:spacing w:before="120" w:after="0" w:line="240" w:lineRule="auto"/>
        <w:jc w:val="both"/>
        <w:rPr>
          <w:rFonts w:ascii="Arial" w:hAnsi="Arial" w:cs="Arial"/>
          <w:b/>
          <w:bCs/>
        </w:rPr>
      </w:pPr>
      <w:r w:rsidRPr="001B5B74">
        <w:rPr>
          <w:rFonts w:ascii="Arial" w:hAnsi="Arial" w:cs="Arial"/>
          <w:b/>
          <w:bCs/>
        </w:rPr>
        <w:t xml:space="preserve">Seminář č. </w:t>
      </w:r>
      <w:r w:rsidR="001B5B74">
        <w:rPr>
          <w:rFonts w:ascii="Arial" w:hAnsi="Arial" w:cs="Arial"/>
          <w:b/>
          <w:bCs/>
        </w:rPr>
        <w:t>9</w:t>
      </w:r>
      <w:r w:rsidRPr="001B5B74">
        <w:rPr>
          <w:rFonts w:ascii="Arial" w:hAnsi="Arial" w:cs="Arial"/>
          <w:b/>
          <w:bCs/>
        </w:rPr>
        <w:t>: PhDr. Hana Sotáková</w:t>
      </w:r>
      <w:r w:rsidR="003D066F">
        <w:rPr>
          <w:rFonts w:ascii="Arial" w:hAnsi="Arial" w:cs="Arial"/>
          <w:b/>
          <w:bCs/>
        </w:rPr>
        <w:t xml:space="preserve"> (UK)</w:t>
      </w:r>
      <w:r w:rsidRPr="001B5B74">
        <w:rPr>
          <w:rFonts w:ascii="Arial" w:hAnsi="Arial" w:cs="Arial"/>
          <w:b/>
          <w:bCs/>
        </w:rPr>
        <w:t xml:space="preserve">: </w:t>
      </w:r>
      <w:r w:rsidR="006879EA" w:rsidRPr="001B5B74">
        <w:rPr>
          <w:rFonts w:ascii="Arial" w:hAnsi="Arial" w:cs="Arial"/>
          <w:b/>
        </w:rPr>
        <w:t>Učitel - syndrom vyhoření součást učitelské profese</w:t>
      </w:r>
      <w:r w:rsidR="006879EA" w:rsidRPr="001B5B74">
        <w:rPr>
          <w:rFonts w:ascii="Arial" w:hAnsi="Arial" w:cs="Arial"/>
        </w:rPr>
        <w:t xml:space="preserve"> </w:t>
      </w:r>
    </w:p>
    <w:p w:rsidR="000065BB" w:rsidRPr="001B5B74" w:rsidRDefault="00D20815" w:rsidP="004E42D4">
      <w:pPr>
        <w:spacing w:before="120" w:line="240" w:lineRule="auto"/>
        <w:jc w:val="both"/>
        <w:rPr>
          <w:rFonts w:ascii="Arial" w:hAnsi="Arial" w:cs="Arial"/>
          <w:sz w:val="20"/>
          <w:szCs w:val="20"/>
        </w:rPr>
      </w:pPr>
      <w:r w:rsidRPr="001B5B74">
        <w:rPr>
          <w:rFonts w:ascii="Arial" w:hAnsi="Arial" w:cs="Arial"/>
          <w:sz w:val="20"/>
          <w:szCs w:val="20"/>
        </w:rPr>
        <w:t xml:space="preserve">Bude se jednat o </w:t>
      </w:r>
      <w:r w:rsidR="006879EA" w:rsidRPr="001B5B74">
        <w:rPr>
          <w:rFonts w:ascii="Arial" w:hAnsi="Arial" w:cs="Arial"/>
          <w:sz w:val="20"/>
          <w:szCs w:val="20"/>
        </w:rPr>
        <w:t xml:space="preserve">interaktivní seminář, </w:t>
      </w:r>
      <w:r w:rsidRPr="001B5B74">
        <w:rPr>
          <w:rFonts w:ascii="Arial" w:hAnsi="Arial" w:cs="Arial"/>
          <w:sz w:val="20"/>
          <w:szCs w:val="20"/>
        </w:rPr>
        <w:t xml:space="preserve">ve kterém se bude pracovat s </w:t>
      </w:r>
      <w:r w:rsidR="006879EA" w:rsidRPr="001B5B74">
        <w:rPr>
          <w:rFonts w:ascii="Arial" w:hAnsi="Arial" w:cs="Arial"/>
          <w:sz w:val="20"/>
          <w:szCs w:val="20"/>
        </w:rPr>
        <w:t>testem</w:t>
      </w:r>
      <w:r w:rsidR="001B5B74" w:rsidRPr="001B5B74">
        <w:rPr>
          <w:rFonts w:ascii="Arial" w:hAnsi="Arial" w:cs="Arial"/>
          <w:sz w:val="20"/>
          <w:szCs w:val="20"/>
        </w:rPr>
        <w:t xml:space="preserve"> syndromu vyhoření a </w:t>
      </w:r>
      <w:r w:rsidRPr="001B5B74">
        <w:rPr>
          <w:rFonts w:ascii="Arial" w:hAnsi="Arial" w:cs="Arial"/>
          <w:sz w:val="20"/>
          <w:szCs w:val="20"/>
        </w:rPr>
        <w:t>diskutovat o</w:t>
      </w:r>
      <w:r w:rsidR="001B5B74" w:rsidRPr="001B5B74">
        <w:rPr>
          <w:rFonts w:ascii="Arial" w:hAnsi="Arial" w:cs="Arial"/>
          <w:sz w:val="20"/>
          <w:szCs w:val="20"/>
        </w:rPr>
        <w:t xml:space="preserve"> možnosti jeho předcházení. </w:t>
      </w:r>
      <w:r w:rsidR="006879EA" w:rsidRPr="001B5B74">
        <w:rPr>
          <w:rFonts w:ascii="Arial" w:hAnsi="Arial" w:cs="Arial"/>
          <w:sz w:val="20"/>
          <w:szCs w:val="20"/>
        </w:rPr>
        <w:t>Syndrom vyhoření je jedním z negativních jevů, které s sebou přináší profese učitele. Vzhledem k tomu, že jsou učitelé každý den vystavováni v rámci výkonu své profese náročným situacím v oblasti odborné přípravy, tak sociálních vztahů a komunikace, setkáváme se s významným rizikem vzniku syndromu vyhoření. V rámci semináře budou diskutovány příčiny vzniku daného syndromu, ale i metody, jak mu předejít. Učitelé si budou moci také anonymně ověřit riziko vzniku syndromu vyhoření.</w:t>
      </w:r>
    </w:p>
    <w:p w:rsidR="001B5B74" w:rsidRPr="001B5B74" w:rsidRDefault="001B5B74" w:rsidP="004E42D4">
      <w:pPr>
        <w:spacing w:before="120" w:line="240" w:lineRule="auto"/>
        <w:jc w:val="both"/>
        <w:rPr>
          <w:rFonts w:ascii="Arial" w:hAnsi="Arial" w:cs="Arial"/>
          <w:sz w:val="20"/>
          <w:szCs w:val="20"/>
        </w:rPr>
      </w:pPr>
    </w:p>
    <w:p w:rsidR="000065BB" w:rsidRPr="001B5B74" w:rsidRDefault="00B403E6" w:rsidP="004E42D4">
      <w:pPr>
        <w:spacing w:before="120" w:line="240" w:lineRule="auto"/>
        <w:jc w:val="both"/>
        <w:rPr>
          <w:rFonts w:ascii="Arial" w:hAnsi="Arial" w:cs="Arial"/>
          <w:b/>
        </w:rPr>
      </w:pPr>
      <w:r w:rsidRPr="001B5B74">
        <w:rPr>
          <w:rFonts w:ascii="Arial" w:hAnsi="Arial" w:cs="Arial"/>
          <w:b/>
        </w:rPr>
        <w:t>Seminář č. 1</w:t>
      </w:r>
      <w:r w:rsidR="001B5B74">
        <w:rPr>
          <w:rFonts w:ascii="Arial" w:hAnsi="Arial" w:cs="Arial"/>
          <w:b/>
        </w:rPr>
        <w:t>0</w:t>
      </w:r>
      <w:r w:rsidRPr="001B5B74">
        <w:rPr>
          <w:rFonts w:ascii="Arial" w:hAnsi="Arial" w:cs="Arial"/>
          <w:b/>
        </w:rPr>
        <w:t xml:space="preserve">: </w:t>
      </w:r>
      <w:r w:rsidR="000065BB" w:rsidRPr="001B5B74">
        <w:rPr>
          <w:rFonts w:ascii="Arial" w:hAnsi="Arial" w:cs="Arial"/>
          <w:b/>
        </w:rPr>
        <w:t xml:space="preserve"> Mgr. Petr Sucháček</w:t>
      </w:r>
      <w:r w:rsidR="003D066F">
        <w:rPr>
          <w:rFonts w:ascii="Arial" w:hAnsi="Arial" w:cs="Arial"/>
          <w:b/>
        </w:rPr>
        <w:t xml:space="preserve"> (MU)</w:t>
      </w:r>
      <w:r w:rsidRPr="001B5B74">
        <w:rPr>
          <w:rFonts w:ascii="Arial" w:hAnsi="Arial" w:cs="Arial"/>
          <w:b/>
        </w:rPr>
        <w:t xml:space="preserve">: </w:t>
      </w:r>
      <w:r w:rsidR="000065BB" w:rsidRPr="001B5B74">
        <w:rPr>
          <w:rFonts w:ascii="Arial" w:hAnsi="Arial" w:cs="Arial"/>
          <w:b/>
        </w:rPr>
        <w:t>Základy nenásilné komunikace pro učitele</w:t>
      </w:r>
    </w:p>
    <w:p w:rsidR="005E0697" w:rsidRPr="001B5B74" w:rsidRDefault="00353D6D" w:rsidP="004E42D4">
      <w:pPr>
        <w:spacing w:before="120" w:line="240" w:lineRule="auto"/>
        <w:jc w:val="both"/>
        <w:rPr>
          <w:rFonts w:ascii="Arial" w:hAnsi="Arial" w:cs="Arial"/>
          <w:sz w:val="20"/>
          <w:szCs w:val="20"/>
        </w:rPr>
      </w:pPr>
      <w:r w:rsidRPr="001B5B74">
        <w:rPr>
          <w:rFonts w:ascii="Arial" w:hAnsi="Arial" w:cs="Arial"/>
          <w:sz w:val="20"/>
          <w:szCs w:val="20"/>
        </w:rPr>
        <w:t xml:space="preserve">Na workshopu </w:t>
      </w:r>
      <w:r w:rsidR="000065BB" w:rsidRPr="001B5B74">
        <w:rPr>
          <w:rFonts w:ascii="Arial" w:hAnsi="Arial" w:cs="Arial"/>
          <w:sz w:val="20"/>
          <w:szCs w:val="20"/>
        </w:rPr>
        <w:t>představ</w:t>
      </w:r>
      <w:r w:rsidRPr="001B5B74">
        <w:rPr>
          <w:rFonts w:ascii="Arial" w:hAnsi="Arial" w:cs="Arial"/>
          <w:sz w:val="20"/>
          <w:szCs w:val="20"/>
        </w:rPr>
        <w:t xml:space="preserve">íme </w:t>
      </w:r>
      <w:r w:rsidR="000065BB" w:rsidRPr="001B5B74">
        <w:rPr>
          <w:rFonts w:ascii="Arial" w:hAnsi="Arial" w:cs="Arial"/>
          <w:sz w:val="20"/>
          <w:szCs w:val="20"/>
        </w:rPr>
        <w:t>základn</w:t>
      </w:r>
      <w:r w:rsidRPr="001B5B74">
        <w:rPr>
          <w:rFonts w:ascii="Arial" w:hAnsi="Arial" w:cs="Arial"/>
          <w:sz w:val="20"/>
          <w:szCs w:val="20"/>
        </w:rPr>
        <w:t xml:space="preserve">í principy nenásilné komunikace </w:t>
      </w:r>
      <w:r w:rsidR="000065BB" w:rsidRPr="001B5B74">
        <w:rPr>
          <w:rFonts w:ascii="Arial" w:hAnsi="Arial" w:cs="Arial"/>
          <w:sz w:val="20"/>
          <w:szCs w:val="20"/>
        </w:rPr>
        <w:t>(NVC) a způsoby, jak je využít v každodenní práci učitele – zejména při komunikaci se studenty, ale také s jejich rodiči či vedením školy. Budeme střídat teoretické bloky s praktickými nácviky a využijeme také zkušenosti a situace z reálného života vás – tedy účastníků. Pokud chcete vědět více o přístupu NVC, mrkněte na nenasilnakomunikace.org.</w:t>
      </w:r>
    </w:p>
    <w:sectPr w:rsidR="005E0697" w:rsidRPr="001B5B74" w:rsidSect="00BC5869">
      <w:headerReference w:type="default" r:id="rId7"/>
      <w:footerReference w:type="default" r:id="rId8"/>
      <w:pgSz w:w="11906" w:h="16838"/>
      <w:pgMar w:top="1264" w:right="1418" w:bottom="1264" w:left="1418" w:header="209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A08" w:rsidRDefault="009A4A08" w:rsidP="0085070D">
      <w:pPr>
        <w:spacing w:after="0" w:line="240" w:lineRule="auto"/>
      </w:pPr>
      <w:r>
        <w:separator/>
      </w:r>
    </w:p>
  </w:endnote>
  <w:endnote w:type="continuationSeparator" w:id="0">
    <w:p w:rsidR="009A4A08" w:rsidRDefault="009A4A08" w:rsidP="00850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869" w:rsidRPr="00F07275" w:rsidRDefault="00BC5869" w:rsidP="00BC5869">
    <w:pPr>
      <w:spacing w:before="120" w:after="0" w:line="240" w:lineRule="auto"/>
      <w:jc w:val="both"/>
      <w:rPr>
        <w:rFonts w:ascii="Arial" w:hAnsi="Arial" w:cs="Arial"/>
        <w:b/>
        <w:i/>
        <w:sz w:val="24"/>
        <w:szCs w:val="24"/>
      </w:rPr>
    </w:pPr>
    <w:r>
      <w:rPr>
        <w:rFonts w:ascii="Arial" w:hAnsi="Arial" w:cs="Arial"/>
        <w:b/>
        <w:i/>
        <w:sz w:val="24"/>
        <w:szCs w:val="24"/>
      </w:rPr>
      <w:t>-----</w:t>
    </w:r>
    <w:r w:rsidRPr="00F07275">
      <w:rPr>
        <w:rFonts w:ascii="Arial" w:hAnsi="Arial" w:cs="Arial"/>
        <w:b/>
        <w:i/>
        <w:sz w:val="24"/>
        <w:szCs w:val="24"/>
      </w:rPr>
      <w:t>-----------------------</w:t>
    </w:r>
  </w:p>
  <w:p w:rsidR="00BC5869" w:rsidRPr="004B51D8" w:rsidRDefault="00BC5869" w:rsidP="00BC5869">
    <w:pPr>
      <w:pStyle w:val="Textpoznpodarou"/>
      <w:rPr>
        <w:rFonts w:ascii="Arial" w:hAnsi="Arial" w:cs="Arial"/>
        <w:b/>
        <w:i/>
        <w:sz w:val="18"/>
        <w:szCs w:val="18"/>
      </w:rPr>
    </w:pPr>
    <w:r w:rsidRPr="004B51D8">
      <w:rPr>
        <w:rStyle w:val="Znakapoznpodarou"/>
        <w:rFonts w:ascii="Arial" w:hAnsi="Arial" w:cs="Arial"/>
        <w:b/>
        <w:i/>
        <w:sz w:val="18"/>
        <w:szCs w:val="18"/>
      </w:rPr>
      <w:footnoteRef/>
    </w:r>
    <w:r w:rsidRPr="004B51D8">
      <w:rPr>
        <w:rFonts w:ascii="Arial" w:hAnsi="Arial" w:cs="Arial"/>
        <w:b/>
        <w:i/>
        <w:sz w:val="18"/>
        <w:szCs w:val="18"/>
      </w:rPr>
      <w:t xml:space="preserve"> Každý učitel si do</w:t>
    </w:r>
    <w:r w:rsidR="00F31F67">
      <w:rPr>
        <w:rFonts w:ascii="Arial" w:hAnsi="Arial" w:cs="Arial"/>
        <w:b/>
        <w:i/>
        <w:sz w:val="18"/>
        <w:szCs w:val="18"/>
      </w:rPr>
      <w:t xml:space="preserve"> 6. 5. 2018 vybírá 2 témata ze Z</w:t>
    </w:r>
    <w:r w:rsidRPr="004B51D8">
      <w:rPr>
        <w:rFonts w:ascii="Arial" w:hAnsi="Arial" w:cs="Arial"/>
        <w:b/>
        <w:i/>
        <w:sz w:val="18"/>
        <w:szCs w:val="18"/>
      </w:rPr>
      <w:t>am</w:t>
    </w:r>
    <w:r w:rsidR="00F31F67">
      <w:rPr>
        <w:rFonts w:ascii="Arial" w:hAnsi="Arial" w:cs="Arial"/>
        <w:b/>
        <w:i/>
        <w:sz w:val="18"/>
        <w:szCs w:val="18"/>
      </w:rPr>
      <w:t>ěřeno na učitele a 2 témata ze Z</w:t>
    </w:r>
    <w:r w:rsidRPr="004B51D8">
      <w:rPr>
        <w:rFonts w:ascii="Arial" w:hAnsi="Arial" w:cs="Arial"/>
        <w:b/>
        <w:i/>
        <w:sz w:val="18"/>
        <w:szCs w:val="18"/>
      </w:rPr>
      <w:t>aměřeno na žáka podle svých preferencí, zadává je do registračního formuláře na konferenci; do 13. 5 2018 obdrží informac</w:t>
    </w:r>
    <w:r w:rsidR="00751BB4" w:rsidRPr="004B51D8">
      <w:rPr>
        <w:rFonts w:ascii="Arial" w:hAnsi="Arial" w:cs="Arial"/>
        <w:b/>
        <w:i/>
        <w:sz w:val="18"/>
        <w:szCs w:val="18"/>
      </w:rPr>
      <w:t>i, do kterých témat byl zařazen.</w:t>
    </w:r>
  </w:p>
  <w:p w:rsidR="00751BB4" w:rsidRDefault="00751BB4" w:rsidP="00BC5869">
    <w:pPr>
      <w:pStyle w:val="Textpoznpodarou"/>
      <w:rPr>
        <w:rFonts w:ascii="Arial" w:hAnsi="Arial" w:cs="Arial"/>
        <w:b/>
        <w:i/>
      </w:rPr>
    </w:pPr>
  </w:p>
  <w:p w:rsidR="00BC5869" w:rsidRPr="00BC5869" w:rsidRDefault="00BC5869" w:rsidP="00BC5869">
    <w:pPr>
      <w:pStyle w:val="Textpoznpodarou"/>
      <w:rPr>
        <w:rFonts w:ascii="Arial" w:hAnsi="Arial" w:cs="Arial"/>
        <w:b/>
        <w:i/>
      </w:rPr>
    </w:pPr>
  </w:p>
  <w:p w:rsidR="0085070D" w:rsidRDefault="00AF0D74">
    <w:pPr>
      <w:pStyle w:val="Zpat"/>
    </w:pPr>
    <w:r>
      <w:rPr>
        <w:noProof/>
        <w:lang w:eastAsia="cs-CZ"/>
      </w:rPr>
      <w:drawing>
        <wp:inline distT="0" distB="0" distL="0" distR="0">
          <wp:extent cx="5762625" cy="1281430"/>
          <wp:effectExtent l="0" t="0" r="9525" b="0"/>
          <wp:docPr id="36" name="obrázek 1" descr="Logolink_OP_VVV_hor_cb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link_OP_VVV_hor_cb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A08" w:rsidRDefault="009A4A08" w:rsidP="0085070D">
      <w:pPr>
        <w:spacing w:after="0" w:line="240" w:lineRule="auto"/>
      </w:pPr>
      <w:r>
        <w:separator/>
      </w:r>
    </w:p>
  </w:footnote>
  <w:footnote w:type="continuationSeparator" w:id="0">
    <w:p w:rsidR="009A4A08" w:rsidRDefault="009A4A08" w:rsidP="00850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70D" w:rsidRDefault="005E06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4924425</wp:posOffset>
          </wp:positionH>
          <wp:positionV relativeFrom="paragraph">
            <wp:posOffset>-1117600</wp:posOffset>
          </wp:positionV>
          <wp:extent cx="1071880" cy="1051560"/>
          <wp:effectExtent l="0" t="0" r="0" b="0"/>
          <wp:wrapTight wrapText="bothSides">
            <wp:wrapPolygon edited="0">
              <wp:start x="0" y="0"/>
              <wp:lineTo x="0" y="21130"/>
              <wp:lineTo x="21114" y="21130"/>
              <wp:lineTo x="21114" y="0"/>
              <wp:lineTo x="0" y="0"/>
            </wp:wrapPolygon>
          </wp:wrapTight>
          <wp:docPr id="34" name="obrázek 2" descr="ČB_Spolecenstvi_praxe_logo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ČB_Spolecenstvi_praxe_logo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880" cy="1051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-277495</wp:posOffset>
          </wp:positionH>
          <wp:positionV relativeFrom="paragraph">
            <wp:posOffset>-1080135</wp:posOffset>
          </wp:positionV>
          <wp:extent cx="2732405" cy="940435"/>
          <wp:effectExtent l="0" t="0" r="0" b="0"/>
          <wp:wrapTight wrapText="bothSides">
            <wp:wrapPolygon edited="0">
              <wp:start x="2259" y="0"/>
              <wp:lineTo x="1355" y="1313"/>
              <wp:lineTo x="0" y="5251"/>
              <wp:lineTo x="0" y="15752"/>
              <wp:lineTo x="1657" y="21002"/>
              <wp:lineTo x="2259" y="21002"/>
              <wp:lineTo x="4970" y="21002"/>
              <wp:lineTo x="20631" y="16627"/>
              <wp:lineTo x="20631" y="14001"/>
              <wp:lineTo x="21384" y="13126"/>
              <wp:lineTo x="21384" y="2625"/>
              <wp:lineTo x="4970" y="0"/>
              <wp:lineTo x="2259" y="0"/>
            </wp:wrapPolygon>
          </wp:wrapTight>
          <wp:docPr id="35" name="obrázek 1" descr="Logo _Pedf_black_text_uk_ved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_Pedf_black_text_uk_vedl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2405" cy="940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9CD"/>
    <w:rsid w:val="00006041"/>
    <w:rsid w:val="000065BB"/>
    <w:rsid w:val="00013222"/>
    <w:rsid w:val="00063203"/>
    <w:rsid w:val="000E10A4"/>
    <w:rsid w:val="0015417D"/>
    <w:rsid w:val="0018543B"/>
    <w:rsid w:val="00193A1F"/>
    <w:rsid w:val="001A5760"/>
    <w:rsid w:val="001B5B74"/>
    <w:rsid w:val="001F6CFF"/>
    <w:rsid w:val="002138B7"/>
    <w:rsid w:val="00235B77"/>
    <w:rsid w:val="0025778A"/>
    <w:rsid w:val="002A396A"/>
    <w:rsid w:val="002E7D3F"/>
    <w:rsid w:val="003323A3"/>
    <w:rsid w:val="003470FF"/>
    <w:rsid w:val="00353D6D"/>
    <w:rsid w:val="00387A29"/>
    <w:rsid w:val="003B09D9"/>
    <w:rsid w:val="003D066F"/>
    <w:rsid w:val="00421E3D"/>
    <w:rsid w:val="00496696"/>
    <w:rsid w:val="004A50E2"/>
    <w:rsid w:val="004B51D8"/>
    <w:rsid w:val="004C60E3"/>
    <w:rsid w:val="004E294F"/>
    <w:rsid w:val="004E42D4"/>
    <w:rsid w:val="005107A0"/>
    <w:rsid w:val="0051725D"/>
    <w:rsid w:val="005176D7"/>
    <w:rsid w:val="0059515D"/>
    <w:rsid w:val="005C4DC5"/>
    <w:rsid w:val="005E0697"/>
    <w:rsid w:val="005E7F69"/>
    <w:rsid w:val="00606BAE"/>
    <w:rsid w:val="00616E33"/>
    <w:rsid w:val="00660051"/>
    <w:rsid w:val="006879EA"/>
    <w:rsid w:val="006C640C"/>
    <w:rsid w:val="006D6FFB"/>
    <w:rsid w:val="00751BB4"/>
    <w:rsid w:val="00754A96"/>
    <w:rsid w:val="007A404C"/>
    <w:rsid w:val="0085070D"/>
    <w:rsid w:val="0086612E"/>
    <w:rsid w:val="009A4A08"/>
    <w:rsid w:val="009B6465"/>
    <w:rsid w:val="00A640BD"/>
    <w:rsid w:val="00AB5FD4"/>
    <w:rsid w:val="00AF0D74"/>
    <w:rsid w:val="00B403E6"/>
    <w:rsid w:val="00B53290"/>
    <w:rsid w:val="00B632AC"/>
    <w:rsid w:val="00BC5869"/>
    <w:rsid w:val="00BF21DE"/>
    <w:rsid w:val="00C3095F"/>
    <w:rsid w:val="00C81114"/>
    <w:rsid w:val="00CE59CE"/>
    <w:rsid w:val="00D035DB"/>
    <w:rsid w:val="00D20815"/>
    <w:rsid w:val="00D51EEC"/>
    <w:rsid w:val="00D92DEE"/>
    <w:rsid w:val="00DD3663"/>
    <w:rsid w:val="00DE42AA"/>
    <w:rsid w:val="00DE79CD"/>
    <w:rsid w:val="00E16A31"/>
    <w:rsid w:val="00E42E26"/>
    <w:rsid w:val="00E70342"/>
    <w:rsid w:val="00F07275"/>
    <w:rsid w:val="00F22E00"/>
    <w:rsid w:val="00F31F67"/>
    <w:rsid w:val="00F33512"/>
    <w:rsid w:val="00FA15E6"/>
    <w:rsid w:val="00FE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82F3A65D-A458-4893-825A-FE2996310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50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070D"/>
  </w:style>
  <w:style w:type="paragraph" w:styleId="Zpat">
    <w:name w:val="footer"/>
    <w:basedOn w:val="Normln"/>
    <w:link w:val="ZpatChar"/>
    <w:uiPriority w:val="99"/>
    <w:unhideWhenUsed/>
    <w:rsid w:val="00850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070D"/>
  </w:style>
  <w:style w:type="paragraph" w:styleId="Normlnweb">
    <w:name w:val="Normal (Web)"/>
    <w:basedOn w:val="Normln"/>
    <w:uiPriority w:val="99"/>
    <w:unhideWhenUsed/>
    <w:rsid w:val="006C6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54A96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unhideWhenUsed/>
    <w:rsid w:val="0015417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5417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5417D"/>
    <w:rPr>
      <w:vertAlign w:val="superscript"/>
    </w:rPr>
  </w:style>
  <w:style w:type="character" w:styleId="Zdraznnjemn">
    <w:name w:val="Subtle Emphasis"/>
    <w:basedOn w:val="Standardnpsmoodstavce"/>
    <w:uiPriority w:val="19"/>
    <w:qFormat/>
    <w:rsid w:val="00606BAE"/>
    <w:rPr>
      <w:i/>
      <w:iCs/>
      <w:color w:val="404040" w:themeColor="text1" w:themeTint="B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7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70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5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4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33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38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7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E6272-3B74-4E2D-9F88-32B836237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3</Pages>
  <Words>860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Studijni oddeleni PedF UK</cp:lastModifiedBy>
  <cp:revision>26</cp:revision>
  <cp:lastPrinted>2018-04-12T09:36:00Z</cp:lastPrinted>
  <dcterms:created xsi:type="dcterms:W3CDTF">2018-04-09T09:18:00Z</dcterms:created>
  <dcterms:modified xsi:type="dcterms:W3CDTF">2018-04-13T12:52:00Z</dcterms:modified>
</cp:coreProperties>
</file>