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EE5C" w14:textId="77777777" w:rsidR="00EE001C" w:rsidRPr="00EE001C" w:rsidRDefault="00EE001C">
      <w:pPr>
        <w:jc w:val="center"/>
        <w:rPr>
          <w:rFonts w:cstheme="minorHAnsi"/>
          <w:b/>
          <w:sz w:val="28"/>
          <w:szCs w:val="28"/>
        </w:rPr>
      </w:pPr>
      <w:r w:rsidRPr="00EE001C">
        <w:rPr>
          <w:rFonts w:cstheme="minorHAnsi"/>
          <w:b/>
          <w:sz w:val="28"/>
          <w:szCs w:val="28"/>
        </w:rPr>
        <w:t xml:space="preserve">PRŮVODNÍ DOPIS </w:t>
      </w:r>
    </w:p>
    <w:p w14:paraId="24D8CABC" w14:textId="77777777" w:rsidR="00EE001C" w:rsidRDefault="00EE001C">
      <w:pPr>
        <w:jc w:val="center"/>
        <w:rPr>
          <w:rFonts w:cstheme="minorHAnsi"/>
          <w:b/>
        </w:rPr>
      </w:pPr>
    </w:p>
    <w:p w14:paraId="1317C988" w14:textId="2116564A" w:rsidR="00C6030C" w:rsidRPr="002F5BB9" w:rsidRDefault="006B250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 REALIZACI </w:t>
      </w:r>
      <w:r w:rsidR="00030542" w:rsidRPr="002F5BB9">
        <w:rPr>
          <w:rFonts w:cstheme="minorHAnsi"/>
          <w:b/>
        </w:rPr>
        <w:t>PEDAGOGICKÉ PRAXE</w:t>
      </w:r>
      <w:r>
        <w:rPr>
          <w:rFonts w:cstheme="minorHAnsi"/>
          <w:b/>
        </w:rPr>
        <w:t xml:space="preserve"> V RÁMCI PROGRAMU CELOŽIVOTNÍHO VZDĚLÁVÁNÍ UČITELSTVÍ PRO 2. STUPEŇ ZŠ A SŠ</w:t>
      </w:r>
    </w:p>
    <w:p w14:paraId="65B984B3" w14:textId="77777777" w:rsidR="00EE001C" w:rsidRDefault="00EE001C" w:rsidP="004A55AF">
      <w:pPr>
        <w:pStyle w:val="Bezmezer"/>
        <w:numPr>
          <w:ilvl w:val="0"/>
          <w:numId w:val="0"/>
        </w:numPr>
        <w:spacing w:before="0" w:line="360" w:lineRule="auto"/>
        <w:ind w:left="705" w:hanging="705"/>
        <w:jc w:val="both"/>
        <w:rPr>
          <w:rFonts w:cstheme="minorHAnsi"/>
        </w:rPr>
      </w:pPr>
    </w:p>
    <w:p w14:paraId="00389D29" w14:textId="77777777" w:rsidR="006B2500" w:rsidRDefault="0091199D" w:rsidP="004A55AF">
      <w:pPr>
        <w:pStyle w:val="Bezmezer"/>
        <w:numPr>
          <w:ilvl w:val="0"/>
          <w:numId w:val="0"/>
        </w:numPr>
        <w:spacing w:before="0" w:line="360" w:lineRule="auto"/>
        <w:ind w:left="705" w:hanging="705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 xml:space="preserve">e </w:t>
      </w:r>
      <w:r w:rsidR="006B2500">
        <w:rPr>
          <w:rFonts w:cstheme="minorHAnsi"/>
        </w:rPr>
        <w:t xml:space="preserve">uskuteční v průběhu dvousemestrálního studia účastníka celoživotního vzdělávání (dále jen CŽV) na Pedagogické fakultě Univerzity Karlovy, </w:t>
      </w:r>
    </w:p>
    <w:p w14:paraId="07F50549" w14:textId="58F3134F" w:rsidR="003746E7" w:rsidRDefault="006B2500" w:rsidP="006B2500">
      <w:pPr>
        <w:pStyle w:val="Bezmezer"/>
        <w:numPr>
          <w:ilvl w:val="0"/>
          <w:numId w:val="0"/>
        </w:numPr>
        <w:spacing w:before="0" w:line="360" w:lineRule="auto"/>
        <w:ind w:left="705" w:hanging="705"/>
        <w:jc w:val="center"/>
        <w:rPr>
          <w:rFonts w:cstheme="minorHAnsi"/>
        </w:rPr>
      </w:pPr>
      <w:r>
        <w:rPr>
          <w:rFonts w:cstheme="minorHAnsi"/>
        </w:rPr>
        <w:t>tj.</w:t>
      </w:r>
      <w:r w:rsidR="0091199D">
        <w:rPr>
          <w:rFonts w:cstheme="minorHAnsi"/>
        </w:rPr>
        <w:t xml:space="preserve"> od ………….</w:t>
      </w:r>
      <w:r w:rsidR="009F75B7">
        <w:rPr>
          <w:rFonts w:cstheme="minorHAnsi"/>
        </w:rPr>
        <w:t xml:space="preserve">   </w:t>
      </w:r>
      <w:r w:rsidR="0091199D">
        <w:rPr>
          <w:rFonts w:cstheme="minorHAnsi"/>
        </w:rPr>
        <w:t xml:space="preserve"> do …………….</w:t>
      </w:r>
      <w:r w:rsidR="009F75B7">
        <w:rPr>
          <w:rFonts w:cstheme="minorHAnsi"/>
        </w:rPr>
        <w:t xml:space="preserve">  </w:t>
      </w:r>
      <w:r w:rsidR="0091199D">
        <w:rPr>
          <w:rFonts w:cstheme="minorHAnsi"/>
        </w:rPr>
        <w:t xml:space="preserve"> .</w:t>
      </w:r>
    </w:p>
    <w:p w14:paraId="7395EB16" w14:textId="4DE33CD4" w:rsidR="0091199D" w:rsidRDefault="00A97C22" w:rsidP="006B2500">
      <w:pPr>
        <w:pStyle w:val="Bezmezer"/>
        <w:numPr>
          <w:ilvl w:val="0"/>
          <w:numId w:val="0"/>
        </w:numPr>
        <w:spacing w:before="0" w:line="360" w:lineRule="auto"/>
        <w:ind w:left="705" w:hanging="705"/>
        <w:jc w:val="both"/>
      </w:pPr>
      <w:r>
        <w:rPr>
          <w:rFonts w:cstheme="minorHAnsi"/>
        </w:rPr>
        <w:t xml:space="preserve">Na vyžádání </w:t>
      </w:r>
      <w:r w:rsidR="006B2500">
        <w:rPr>
          <w:rFonts w:cstheme="minorHAnsi"/>
        </w:rPr>
        <w:t xml:space="preserve">školy, na které se pedagogická praxe provádí, je </w:t>
      </w:r>
      <w:r>
        <w:rPr>
          <w:rFonts w:cstheme="minorHAnsi"/>
        </w:rPr>
        <w:t>m</w:t>
      </w:r>
      <w:r w:rsidR="00EE001C">
        <w:rPr>
          <w:rFonts w:cstheme="minorHAnsi"/>
        </w:rPr>
        <w:t>ožn</w:t>
      </w:r>
      <w:r w:rsidR="006B2500">
        <w:rPr>
          <w:rFonts w:cstheme="minorHAnsi"/>
        </w:rPr>
        <w:t>é</w:t>
      </w:r>
      <w:r w:rsidR="00EE001C">
        <w:rPr>
          <w:rFonts w:cstheme="minorHAnsi"/>
        </w:rPr>
        <w:t xml:space="preserve"> uzavřít sm</w:t>
      </w:r>
      <w:r w:rsidR="006B2C63">
        <w:rPr>
          <w:rFonts w:cstheme="minorHAnsi"/>
        </w:rPr>
        <w:t>louvu.</w:t>
      </w:r>
      <w:r w:rsidR="006B2500">
        <w:rPr>
          <w:rFonts w:cstheme="minorHAnsi"/>
        </w:rPr>
        <w:t xml:space="preserve"> </w:t>
      </w:r>
      <w:r w:rsidR="0091199D"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14:paraId="5C9309E4" w14:textId="62219D9A" w:rsidR="00F933C1" w:rsidRPr="003746E7" w:rsidRDefault="00F933C1" w:rsidP="004A55AF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3746E7">
        <w:rPr>
          <w:rFonts w:cstheme="minorHAnsi"/>
          <w:b/>
          <w:bCs/>
          <w:u w:val="single"/>
        </w:rPr>
        <w:t>Škola</w:t>
      </w:r>
      <w:r w:rsidR="006B2500">
        <w:rPr>
          <w:rFonts w:cstheme="minorHAnsi"/>
          <w:b/>
          <w:bCs/>
          <w:u w:val="single"/>
        </w:rPr>
        <w:t xml:space="preserve"> </w:t>
      </w:r>
      <w:r w:rsidRPr="003746E7">
        <w:rPr>
          <w:rFonts w:cstheme="minorHAnsi"/>
          <w:b/>
          <w:bCs/>
          <w:u w:val="single"/>
        </w:rPr>
        <w:t xml:space="preserve">se zavazuje: </w:t>
      </w:r>
    </w:p>
    <w:p w14:paraId="2D04BF23" w14:textId="40C7BF2B" w:rsidR="006B2C63" w:rsidRPr="006B2C63" w:rsidRDefault="00F933C1" w:rsidP="004A55AF">
      <w:pPr>
        <w:pStyle w:val="Odstavecseseznamem"/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B2C63">
        <w:rPr>
          <w:rFonts w:cstheme="minorHAnsi"/>
        </w:rPr>
        <w:t>zabezpečit</w:t>
      </w:r>
      <w:r w:rsidR="009F75B7" w:rsidRPr="006B2C63">
        <w:rPr>
          <w:rFonts w:cstheme="minorHAnsi"/>
        </w:rPr>
        <w:t xml:space="preserve"> </w:t>
      </w:r>
      <w:r w:rsidR="006B2500">
        <w:rPr>
          <w:rFonts w:cstheme="minorHAnsi"/>
        </w:rPr>
        <w:t xml:space="preserve">účastníku CŽV </w:t>
      </w:r>
      <w:r w:rsidR="009F75B7" w:rsidRPr="006B2C63">
        <w:rPr>
          <w:rFonts w:cstheme="minorHAnsi"/>
        </w:rPr>
        <w:t>na svém pracovišti</w:t>
      </w:r>
      <w:r w:rsidR="006B2C63" w:rsidRPr="006B2C63">
        <w:rPr>
          <w:rFonts w:cstheme="minorHAnsi"/>
        </w:rPr>
        <w:t xml:space="preserve"> </w:t>
      </w:r>
      <w:r w:rsidR="006B2500">
        <w:rPr>
          <w:rFonts w:cstheme="minorHAnsi"/>
        </w:rPr>
        <w:t xml:space="preserve">pedagogickou </w:t>
      </w:r>
      <w:r w:rsidRPr="006B2C63">
        <w:rPr>
          <w:rFonts w:cstheme="minorHAnsi"/>
        </w:rPr>
        <w:t xml:space="preserve">praxi </w:t>
      </w:r>
    </w:p>
    <w:p w14:paraId="6C179DB4" w14:textId="638D9A3B" w:rsidR="00F933C1" w:rsidRPr="006B2C63" w:rsidRDefault="00F933C1" w:rsidP="004A55AF">
      <w:pPr>
        <w:pStyle w:val="Odstavecseseznamem"/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  <w:rPr>
          <w:rFonts w:ascii="Calibri" w:hAnsi="Calibri" w:cs="Calibri"/>
        </w:rPr>
      </w:pPr>
      <w:r w:rsidRPr="006B2C63">
        <w:rPr>
          <w:rFonts w:ascii="Calibri" w:hAnsi="Calibri" w:cs="Calibri"/>
        </w:rPr>
        <w:t>pověřit příslušné</w:t>
      </w:r>
      <w:r w:rsidR="006B2500">
        <w:rPr>
          <w:rFonts w:ascii="Calibri" w:hAnsi="Calibri" w:cs="Calibri"/>
        </w:rPr>
        <w:t>ho</w:t>
      </w:r>
      <w:r w:rsidRPr="006B2C63">
        <w:rPr>
          <w:rFonts w:ascii="Calibri" w:hAnsi="Calibri" w:cs="Calibri"/>
        </w:rPr>
        <w:t xml:space="preserve"> pracovník</w:t>
      </w:r>
      <w:r w:rsidR="006B2500">
        <w:rPr>
          <w:rFonts w:ascii="Calibri" w:hAnsi="Calibri" w:cs="Calibri"/>
        </w:rPr>
        <w:t>a</w:t>
      </w:r>
      <w:r w:rsidRPr="006B2C63">
        <w:rPr>
          <w:rFonts w:ascii="Calibri" w:hAnsi="Calibri" w:cs="Calibri"/>
        </w:rPr>
        <w:t xml:space="preserve"> odborným dohledem nad výkonem pedagogické praxe</w:t>
      </w:r>
      <w:r w:rsidR="006B2500">
        <w:rPr>
          <w:rFonts w:ascii="Calibri" w:hAnsi="Calibri" w:cs="Calibri"/>
        </w:rPr>
        <w:t xml:space="preserve"> účastníka CŽV</w:t>
      </w:r>
      <w:r w:rsidRPr="006B2C63">
        <w:rPr>
          <w:rFonts w:ascii="Calibri" w:hAnsi="Calibri" w:cs="Calibri"/>
        </w:rPr>
        <w:t>,</w:t>
      </w:r>
    </w:p>
    <w:p w14:paraId="6109E1EC" w14:textId="0993EC2D" w:rsidR="001F31FE" w:rsidRDefault="001F31FE" w:rsidP="004A55AF">
      <w:pPr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 xml:space="preserve">poskytnout </w:t>
      </w:r>
      <w:r w:rsidR="006B2500">
        <w:rPr>
          <w:rFonts w:ascii="Calibri" w:hAnsi="Calibri" w:cs="Calibri"/>
        </w:rPr>
        <w:t>účastníkovi CŽV</w:t>
      </w:r>
      <w:r w:rsidR="006B2500" w:rsidRPr="001F31FE">
        <w:rPr>
          <w:rFonts w:ascii="Calibri" w:hAnsi="Calibri" w:cs="Calibri"/>
        </w:rPr>
        <w:t xml:space="preserve"> </w:t>
      </w:r>
      <w:r w:rsidRPr="001F31FE">
        <w:rPr>
          <w:rFonts w:ascii="Calibri" w:hAnsi="Calibri" w:cs="Calibri"/>
        </w:rPr>
        <w:t xml:space="preserve">prostředky k jeho řádnému výkonu praxe, zejména </w:t>
      </w:r>
      <w:r w:rsidR="006B2500">
        <w:rPr>
          <w:rFonts w:ascii="Calibri" w:hAnsi="Calibri" w:cs="Calibri"/>
        </w:rPr>
        <w:t xml:space="preserve">mu </w:t>
      </w:r>
      <w:r w:rsidRPr="001F31FE">
        <w:rPr>
          <w:rFonts w:ascii="Calibri" w:hAnsi="Calibri" w:cs="Calibri"/>
        </w:rPr>
        <w:t xml:space="preserve">určit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14:paraId="021955C3" w14:textId="17826FFD" w:rsidR="00F933C1" w:rsidRPr="00F933C1" w:rsidRDefault="00F933C1" w:rsidP="004A55AF">
      <w:pPr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</w:t>
      </w:r>
      <w:r w:rsidR="006B2500">
        <w:rPr>
          <w:rFonts w:ascii="Calibri" w:hAnsi="Calibri" w:cs="Calibri"/>
        </w:rPr>
        <w:t>účastníka CŽV</w:t>
      </w:r>
      <w:r w:rsidRPr="00F933C1">
        <w:rPr>
          <w:rFonts w:ascii="Calibri" w:hAnsi="Calibri" w:cs="Calibri"/>
        </w:rPr>
        <w:t xml:space="preserve"> s posláním a se základy práce v podmínkách školy,</w:t>
      </w:r>
      <w:r w:rsidR="00B817D0">
        <w:rPr>
          <w:rFonts w:ascii="Calibri" w:hAnsi="Calibri" w:cs="Calibri"/>
        </w:rPr>
        <w:t xml:space="preserve"> a to </w:t>
      </w:r>
      <w:r w:rsidR="00A97C22">
        <w:rPr>
          <w:rFonts w:ascii="Calibri" w:hAnsi="Calibri" w:cs="Calibri"/>
        </w:rPr>
        <w:br/>
      </w:r>
      <w:r w:rsidR="00B817D0">
        <w:rPr>
          <w:rFonts w:ascii="Calibri" w:hAnsi="Calibri" w:cs="Calibri"/>
        </w:rPr>
        <w:t>v rozsahu nezbytném pro řádný výkon praxe,</w:t>
      </w:r>
    </w:p>
    <w:p w14:paraId="20FBDA0E" w14:textId="795F2E6B" w:rsidR="00F933C1" w:rsidRPr="00F933C1" w:rsidRDefault="00F933C1" w:rsidP="004A55AF">
      <w:pPr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přidělovat </w:t>
      </w:r>
      <w:r w:rsidR="006B2500">
        <w:rPr>
          <w:rFonts w:ascii="Calibri" w:hAnsi="Calibri" w:cs="Calibri"/>
        </w:rPr>
        <w:t>účastníku CŽV</w:t>
      </w:r>
      <w:r w:rsidRPr="00F933C1">
        <w:rPr>
          <w:rFonts w:ascii="Calibri" w:hAnsi="Calibri" w:cs="Calibri"/>
        </w:rPr>
        <w:t xml:space="preserve"> </w:t>
      </w:r>
      <w:r w:rsidR="00D32818">
        <w:rPr>
          <w:rFonts w:ascii="Calibri" w:hAnsi="Calibri" w:cs="Calibri"/>
        </w:rPr>
        <w:t>úkoly a</w:t>
      </w:r>
      <w:r w:rsidRPr="00F933C1">
        <w:rPr>
          <w:rFonts w:ascii="Calibri" w:hAnsi="Calibri" w:cs="Calibri"/>
        </w:rPr>
        <w:t xml:space="preserve"> povinnosti,</w:t>
      </w:r>
    </w:p>
    <w:p w14:paraId="78E9181D" w14:textId="0530132E" w:rsidR="00F933C1" w:rsidRPr="00F933C1" w:rsidRDefault="00F933C1" w:rsidP="004A55AF">
      <w:pPr>
        <w:numPr>
          <w:ilvl w:val="0"/>
          <w:numId w:val="8"/>
        </w:numPr>
        <w:tabs>
          <w:tab w:val="clear" w:pos="2880"/>
        </w:tabs>
        <w:spacing w:line="360" w:lineRule="auto"/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 xml:space="preserve">v průběhu/po skončení praxe z/hodnotit, jak </w:t>
      </w:r>
      <w:r w:rsidR="006B2500">
        <w:rPr>
          <w:rFonts w:ascii="Calibri" w:hAnsi="Calibri" w:cs="Calibri"/>
        </w:rPr>
        <w:t>účastník CŽV</w:t>
      </w:r>
      <w:r w:rsidRPr="00F933C1">
        <w:rPr>
          <w:rFonts w:cstheme="minorHAnsi"/>
        </w:rPr>
        <w:t xml:space="preserve"> pln</w:t>
      </w:r>
      <w:r w:rsidR="006B2500">
        <w:rPr>
          <w:rFonts w:cstheme="minorHAnsi"/>
        </w:rPr>
        <w:t>í/pln</w:t>
      </w:r>
      <w:r w:rsidRPr="00F933C1">
        <w:rPr>
          <w:rFonts w:cstheme="minorHAnsi"/>
        </w:rPr>
        <w:t>il své povinnosti</w:t>
      </w:r>
      <w:r w:rsidR="009F75B7">
        <w:rPr>
          <w:rFonts w:cstheme="minorHAnsi"/>
        </w:rPr>
        <w:t>,</w:t>
      </w:r>
    </w:p>
    <w:p w14:paraId="214EF6E4" w14:textId="281502BF" w:rsidR="00F933C1" w:rsidRPr="00F933C1" w:rsidRDefault="00F933C1" w:rsidP="004A55AF">
      <w:pPr>
        <w:numPr>
          <w:ilvl w:val="0"/>
          <w:numId w:val="8"/>
        </w:numPr>
        <w:spacing w:line="360" w:lineRule="auto"/>
        <w:ind w:left="360"/>
        <w:jc w:val="both"/>
        <w:rPr>
          <w:rFonts w:cstheme="minorHAnsi"/>
        </w:rPr>
      </w:pPr>
      <w:r w:rsidRPr="00F933C1">
        <w:rPr>
          <w:rFonts w:cstheme="minorHAnsi"/>
        </w:rPr>
        <w:t xml:space="preserve">umožnit kontrolu průběhu praxe </w:t>
      </w:r>
      <w:r w:rsidR="006B2500">
        <w:rPr>
          <w:rFonts w:cstheme="minorHAnsi"/>
        </w:rPr>
        <w:t>akademickým pracovníkům</w:t>
      </w:r>
      <w:r w:rsidRPr="00F933C1">
        <w:rPr>
          <w:rFonts w:cstheme="minorHAnsi"/>
        </w:rPr>
        <w:t xml:space="preserve"> Pedagogické fakulty</w:t>
      </w:r>
      <w:r w:rsidR="006B2500">
        <w:rPr>
          <w:rFonts w:cstheme="minorHAnsi"/>
        </w:rPr>
        <w:t xml:space="preserve"> UK</w:t>
      </w:r>
      <w:r w:rsidRPr="00F933C1">
        <w:rPr>
          <w:rFonts w:cstheme="minorHAnsi"/>
        </w:rPr>
        <w:t>,</w:t>
      </w:r>
    </w:p>
    <w:p w14:paraId="6D624119" w14:textId="1E325437" w:rsidR="00F933C1" w:rsidRPr="00F933C1" w:rsidRDefault="00F933C1" w:rsidP="004A55AF">
      <w:pPr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</w:t>
      </w:r>
      <w:r w:rsidR="006B2500">
        <w:rPr>
          <w:rFonts w:ascii="Calibri" w:hAnsi="Calibri" w:cs="Calibri"/>
        </w:rPr>
        <w:t>účastníka CŽV</w:t>
      </w:r>
      <w:r w:rsidR="006B2500" w:rsidRPr="00F933C1">
        <w:rPr>
          <w:rFonts w:ascii="Calibri" w:hAnsi="Calibri" w:cs="Calibri"/>
        </w:rPr>
        <w:t xml:space="preserve"> </w:t>
      </w:r>
      <w:r w:rsidRPr="00F933C1">
        <w:rPr>
          <w:rFonts w:ascii="Calibri" w:hAnsi="Calibri" w:cs="Calibri"/>
        </w:rPr>
        <w:t xml:space="preserve">s ochranou osobních údajů </w:t>
      </w:r>
      <w:r w:rsidR="00D32818">
        <w:rPr>
          <w:rFonts w:ascii="Calibri" w:hAnsi="Calibri" w:cs="Calibri"/>
        </w:rPr>
        <w:t xml:space="preserve">aplikovanou školou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14:paraId="795077A4" w14:textId="0FA2DE41" w:rsidR="00F01896" w:rsidRDefault="00F933C1" w:rsidP="00773571">
      <w:pPr>
        <w:numPr>
          <w:ilvl w:val="0"/>
          <w:numId w:val="8"/>
        </w:numPr>
        <w:tabs>
          <w:tab w:val="clear" w:pos="2880"/>
        </w:tabs>
        <w:spacing w:line="360" w:lineRule="auto"/>
        <w:ind w:left="360"/>
        <w:jc w:val="both"/>
      </w:pPr>
      <w:r w:rsidRPr="00A97C22">
        <w:rPr>
          <w:rFonts w:ascii="Calibri" w:hAnsi="Calibri" w:cs="Calibri"/>
        </w:rPr>
        <w:t xml:space="preserve">seznámit </w:t>
      </w:r>
      <w:r w:rsidR="006B2500">
        <w:rPr>
          <w:rFonts w:ascii="Calibri" w:hAnsi="Calibri" w:cs="Calibri"/>
        </w:rPr>
        <w:t>účastníka CŽV</w:t>
      </w:r>
      <w:r w:rsidR="006B2500" w:rsidRPr="00A97C22">
        <w:rPr>
          <w:rFonts w:ascii="Calibri" w:hAnsi="Calibri" w:cs="Calibri"/>
        </w:rPr>
        <w:t xml:space="preserve"> </w:t>
      </w:r>
      <w:r w:rsidRPr="00A97C22">
        <w:rPr>
          <w:rFonts w:ascii="Calibri" w:hAnsi="Calibri" w:cs="Calibri"/>
        </w:rPr>
        <w:t xml:space="preserve">s obecně platnými předpisy k zajištění bezpečnosti práce a ochrany zdraví </w:t>
      </w:r>
      <w:r w:rsidR="006250E8" w:rsidRPr="00A97C22">
        <w:rPr>
          <w:rFonts w:ascii="Calibri" w:hAnsi="Calibri" w:cs="Calibri"/>
        </w:rPr>
        <w:t>při práci</w:t>
      </w:r>
      <w:r w:rsidR="00D32818" w:rsidRPr="00A97C22">
        <w:rPr>
          <w:rFonts w:ascii="Calibri" w:hAnsi="Calibri" w:cs="Calibri"/>
        </w:rPr>
        <w:t>, a to v rozsahu v jakém jsou seznamováni vlastní zaměstnanci škol</w:t>
      </w:r>
      <w:r w:rsidR="006B2500">
        <w:rPr>
          <w:rFonts w:ascii="Calibri" w:hAnsi="Calibri" w:cs="Calibri"/>
        </w:rPr>
        <w:t>y.</w:t>
      </w:r>
      <w:r w:rsidR="001F31FE" w:rsidRPr="00A97C22">
        <w:rPr>
          <w:rFonts w:ascii="Calibri" w:hAnsi="Calibri" w:cs="Calibri"/>
        </w:rPr>
        <w:t xml:space="preserve"> </w:t>
      </w:r>
    </w:p>
    <w:p w14:paraId="099006F0" w14:textId="77777777" w:rsidR="00F01896" w:rsidRDefault="00F01896" w:rsidP="004A55AF">
      <w:pPr>
        <w:spacing w:line="360" w:lineRule="auto"/>
        <w:rPr>
          <w:rFonts w:ascii="Calibri" w:hAnsi="Calibri" w:cs="Calibri"/>
          <w:b/>
          <w:highlight w:val="yellow"/>
        </w:rPr>
      </w:pPr>
    </w:p>
    <w:p w14:paraId="59685871" w14:textId="77777777" w:rsidR="0042597A" w:rsidRPr="002F5BB9" w:rsidRDefault="0042597A" w:rsidP="004A55AF">
      <w:pPr>
        <w:pStyle w:val="Nadpis2"/>
        <w:numPr>
          <w:ilvl w:val="0"/>
          <w:numId w:val="0"/>
        </w:numPr>
        <w:spacing w:line="360" w:lineRule="auto"/>
        <w:jc w:val="left"/>
        <w:rPr>
          <w:rFonts w:cstheme="minorHAnsi"/>
        </w:rPr>
      </w:pPr>
      <w:r w:rsidRPr="002F5BB9">
        <w:rPr>
          <w:rFonts w:cstheme="minorHAnsi"/>
        </w:rPr>
        <w:t>Kontaktní osoby</w:t>
      </w:r>
    </w:p>
    <w:p w14:paraId="7B29DCC8" w14:textId="777A5E24" w:rsidR="006B2500" w:rsidRDefault="003F590D" w:rsidP="006B2500">
      <w:pPr>
        <w:pStyle w:val="Bezmezer"/>
        <w:numPr>
          <w:ilvl w:val="0"/>
          <w:numId w:val="0"/>
        </w:numPr>
        <w:spacing w:before="0" w:line="360" w:lineRule="auto"/>
        <w:ind w:left="705" w:hanging="705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6B2500">
        <w:rPr>
          <w:rFonts w:cstheme="minorHAnsi"/>
        </w:rPr>
        <w:t xml:space="preserve"> UK</w:t>
      </w:r>
      <w:r w:rsidR="0042597A" w:rsidRPr="002F5BB9">
        <w:rPr>
          <w:rFonts w:cstheme="minorHAnsi"/>
        </w:rPr>
        <w:t xml:space="preserve"> za kontaktní osobu</w:t>
      </w:r>
      <w:r w:rsidR="00C46677">
        <w:rPr>
          <w:rFonts w:cstheme="minorHAnsi"/>
        </w:rPr>
        <w:t xml:space="preserve"> (garant </w:t>
      </w:r>
      <w:r w:rsidR="006B2500">
        <w:rPr>
          <w:rFonts w:cstheme="minorHAnsi"/>
        </w:rPr>
        <w:t>programu CŽV</w:t>
      </w:r>
      <w:r w:rsidR="00C46677">
        <w:rPr>
          <w:rFonts w:cstheme="minorHAnsi"/>
        </w:rPr>
        <w:t>)</w:t>
      </w:r>
      <w:r w:rsidR="0042597A" w:rsidRPr="002F5BB9">
        <w:rPr>
          <w:rFonts w:cstheme="minorHAnsi"/>
        </w:rPr>
        <w:t xml:space="preserve"> určuje</w:t>
      </w:r>
      <w:r w:rsidRPr="002F5BB9">
        <w:rPr>
          <w:rFonts w:cstheme="minorHAnsi"/>
        </w:rPr>
        <w:t xml:space="preserve"> </w:t>
      </w:r>
      <w:r w:rsidR="006B2500">
        <w:rPr>
          <w:rFonts w:cstheme="minorHAnsi"/>
        </w:rPr>
        <w:t>prof. PhDr. Martina Bílka, Ph.D.</w:t>
      </w:r>
      <w:r w:rsidRPr="002F5BB9">
        <w:rPr>
          <w:rFonts w:cstheme="minorHAnsi"/>
        </w:rPr>
        <w:t>,</w:t>
      </w:r>
      <w:r w:rsidR="006B2500">
        <w:rPr>
          <w:rFonts w:cstheme="minorHAnsi"/>
        </w:rPr>
        <w:t xml:space="preserve"> </w:t>
      </w:r>
      <w:r w:rsidRPr="002F5BB9">
        <w:rPr>
          <w:rFonts w:cstheme="minorHAnsi"/>
        </w:rPr>
        <w:t xml:space="preserve">tel.: </w:t>
      </w:r>
      <w:r w:rsidR="006B2500">
        <w:rPr>
          <w:rFonts w:cstheme="minorHAnsi"/>
        </w:rPr>
        <w:t>777484236</w:t>
      </w:r>
      <w:r w:rsidRPr="002F5BB9">
        <w:rPr>
          <w:rFonts w:cstheme="minorHAnsi"/>
        </w:rPr>
        <w:t xml:space="preserve">, email: </w:t>
      </w:r>
      <w:hyperlink r:id="rId7" w:history="1">
        <w:r w:rsidR="006B2500" w:rsidRPr="00071BA3">
          <w:rPr>
            <w:rStyle w:val="Hypertextovodkaz"/>
            <w:rFonts w:cstheme="minorHAnsi"/>
          </w:rPr>
          <w:t>martin.bilek@pedf.cuni.cz</w:t>
        </w:r>
      </w:hyperlink>
    </w:p>
    <w:p w14:paraId="5F32D425" w14:textId="7A6B22FA" w:rsidR="0042597A" w:rsidRPr="002F5BB9" w:rsidRDefault="00E10B1F" w:rsidP="006B2500">
      <w:pPr>
        <w:pStyle w:val="Bezmezer"/>
        <w:numPr>
          <w:ilvl w:val="0"/>
          <w:numId w:val="0"/>
        </w:numPr>
        <w:spacing w:before="0" w:line="360" w:lineRule="auto"/>
        <w:ind w:left="705" w:hanging="705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</w:t>
      </w:r>
      <w:r w:rsidR="001E7FEF">
        <w:rPr>
          <w:rFonts w:cstheme="minorHAnsi"/>
        </w:rPr>
        <w:t>………</w:t>
      </w:r>
      <w:r w:rsidR="004A55AF">
        <w:rPr>
          <w:rFonts w:cstheme="minorHAnsi"/>
        </w:rPr>
        <w:t>…………………..</w:t>
      </w:r>
      <w:r w:rsidR="003F590D" w:rsidRPr="002F5BB9">
        <w:rPr>
          <w:rFonts w:cstheme="minorHAnsi"/>
        </w:rPr>
        <w:t>……, tel.: …</w:t>
      </w:r>
      <w:r w:rsidR="004A55AF">
        <w:rPr>
          <w:rFonts w:cstheme="minorHAnsi"/>
        </w:rPr>
        <w:t>…………….</w:t>
      </w:r>
      <w:r w:rsidR="003F590D" w:rsidRPr="002F5BB9">
        <w:rPr>
          <w:rFonts w:cstheme="minorHAnsi"/>
        </w:rPr>
        <w:t>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</w:t>
      </w:r>
      <w:r w:rsidR="004A55AF">
        <w:rPr>
          <w:rFonts w:cstheme="minorHAnsi"/>
        </w:rPr>
        <w:t>………………….</w:t>
      </w:r>
      <w:r w:rsidR="003F590D" w:rsidRPr="002F5BB9">
        <w:rPr>
          <w:rFonts w:cstheme="minorHAnsi"/>
        </w:rPr>
        <w:t>……</w:t>
      </w:r>
    </w:p>
    <w:sectPr w:rsidR="0042597A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DC7"/>
    <w:multiLevelType w:val="hybridMultilevel"/>
    <w:tmpl w:val="18A0F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F4E4C"/>
    <w:multiLevelType w:val="hybridMultilevel"/>
    <w:tmpl w:val="D72EA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AE12FD"/>
    <w:multiLevelType w:val="hybridMultilevel"/>
    <w:tmpl w:val="08564860"/>
    <w:lvl w:ilvl="0" w:tplc="B3069E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59457">
    <w:abstractNumId w:val="8"/>
  </w:num>
  <w:num w:numId="2" w16cid:durableId="2069449509">
    <w:abstractNumId w:val="1"/>
  </w:num>
  <w:num w:numId="3" w16cid:durableId="1980501236">
    <w:abstractNumId w:val="3"/>
  </w:num>
  <w:num w:numId="4" w16cid:durableId="1551572651">
    <w:abstractNumId w:val="8"/>
    <w:lvlOverride w:ilvl="0">
      <w:startOverride w:val="1"/>
    </w:lvlOverride>
  </w:num>
  <w:num w:numId="5" w16cid:durableId="1282761963">
    <w:abstractNumId w:val="8"/>
    <w:lvlOverride w:ilvl="0">
      <w:startOverride w:val="1"/>
    </w:lvlOverride>
  </w:num>
  <w:num w:numId="6" w16cid:durableId="1736664235">
    <w:abstractNumId w:val="8"/>
    <w:lvlOverride w:ilvl="0">
      <w:startOverride w:val="1"/>
    </w:lvlOverride>
  </w:num>
  <w:num w:numId="7" w16cid:durableId="591165125">
    <w:abstractNumId w:val="5"/>
  </w:num>
  <w:num w:numId="8" w16cid:durableId="768163041">
    <w:abstractNumId w:val="0"/>
  </w:num>
  <w:num w:numId="9" w16cid:durableId="1281453076">
    <w:abstractNumId w:val="9"/>
  </w:num>
  <w:num w:numId="10" w16cid:durableId="1611234431">
    <w:abstractNumId w:val="7"/>
  </w:num>
  <w:num w:numId="11" w16cid:durableId="1973291575">
    <w:abstractNumId w:val="4"/>
    <w:lvlOverride w:ilvl="0">
      <w:startOverride w:val="2"/>
    </w:lvlOverride>
  </w:num>
  <w:num w:numId="12" w16cid:durableId="1117798505">
    <w:abstractNumId w:val="2"/>
  </w:num>
  <w:num w:numId="13" w16cid:durableId="1946575892">
    <w:abstractNumId w:val="8"/>
    <w:lvlOverride w:ilvl="0">
      <w:startOverride w:val="1"/>
    </w:lvlOverride>
  </w:num>
  <w:num w:numId="14" w16cid:durableId="491408400">
    <w:abstractNumId w:val="6"/>
  </w:num>
  <w:num w:numId="15" w16cid:durableId="21358814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C"/>
    <w:rsid w:val="00030542"/>
    <w:rsid w:val="000B2C53"/>
    <w:rsid w:val="000F6C90"/>
    <w:rsid w:val="00107B40"/>
    <w:rsid w:val="001458B5"/>
    <w:rsid w:val="001B40A4"/>
    <w:rsid w:val="001E3C23"/>
    <w:rsid w:val="001E75DC"/>
    <w:rsid w:val="001E7FEF"/>
    <w:rsid w:val="001F31FE"/>
    <w:rsid w:val="00211237"/>
    <w:rsid w:val="002526CF"/>
    <w:rsid w:val="0027084C"/>
    <w:rsid w:val="00297BA6"/>
    <w:rsid w:val="002B6B32"/>
    <w:rsid w:val="002D4847"/>
    <w:rsid w:val="002E098C"/>
    <w:rsid w:val="002F5BB9"/>
    <w:rsid w:val="002F657D"/>
    <w:rsid w:val="00352CA6"/>
    <w:rsid w:val="0036152D"/>
    <w:rsid w:val="00364829"/>
    <w:rsid w:val="003746E7"/>
    <w:rsid w:val="003833D1"/>
    <w:rsid w:val="003838CE"/>
    <w:rsid w:val="003E1AA2"/>
    <w:rsid w:val="003F590D"/>
    <w:rsid w:val="00410315"/>
    <w:rsid w:val="00422CED"/>
    <w:rsid w:val="0042597A"/>
    <w:rsid w:val="0045602C"/>
    <w:rsid w:val="004A55AF"/>
    <w:rsid w:val="004B17DF"/>
    <w:rsid w:val="004C36CA"/>
    <w:rsid w:val="004C48C1"/>
    <w:rsid w:val="004E08EC"/>
    <w:rsid w:val="004F5324"/>
    <w:rsid w:val="00533E98"/>
    <w:rsid w:val="0057023D"/>
    <w:rsid w:val="005A2CF7"/>
    <w:rsid w:val="005B72FC"/>
    <w:rsid w:val="005C5ED7"/>
    <w:rsid w:val="005E7DD6"/>
    <w:rsid w:val="005F2BDD"/>
    <w:rsid w:val="005F7183"/>
    <w:rsid w:val="006250E8"/>
    <w:rsid w:val="00627C52"/>
    <w:rsid w:val="00632E4D"/>
    <w:rsid w:val="0068094E"/>
    <w:rsid w:val="006B0373"/>
    <w:rsid w:val="006B2500"/>
    <w:rsid w:val="006B2C63"/>
    <w:rsid w:val="006C144F"/>
    <w:rsid w:val="006C3F38"/>
    <w:rsid w:val="00710B79"/>
    <w:rsid w:val="00723922"/>
    <w:rsid w:val="007D7F8F"/>
    <w:rsid w:val="00804346"/>
    <w:rsid w:val="00863661"/>
    <w:rsid w:val="00895193"/>
    <w:rsid w:val="00897F50"/>
    <w:rsid w:val="008A3C2B"/>
    <w:rsid w:val="008B1821"/>
    <w:rsid w:val="008C1FE3"/>
    <w:rsid w:val="0091199D"/>
    <w:rsid w:val="0092497A"/>
    <w:rsid w:val="009378A0"/>
    <w:rsid w:val="0095103B"/>
    <w:rsid w:val="00961F40"/>
    <w:rsid w:val="00980807"/>
    <w:rsid w:val="009A377D"/>
    <w:rsid w:val="009F75B7"/>
    <w:rsid w:val="00A258A4"/>
    <w:rsid w:val="00A4034A"/>
    <w:rsid w:val="00A51663"/>
    <w:rsid w:val="00A546E5"/>
    <w:rsid w:val="00A97C22"/>
    <w:rsid w:val="00B1192C"/>
    <w:rsid w:val="00B3658A"/>
    <w:rsid w:val="00B548B4"/>
    <w:rsid w:val="00B57CD0"/>
    <w:rsid w:val="00B817D0"/>
    <w:rsid w:val="00B855C5"/>
    <w:rsid w:val="00BA2BC3"/>
    <w:rsid w:val="00BC08FF"/>
    <w:rsid w:val="00BE26D0"/>
    <w:rsid w:val="00C3783D"/>
    <w:rsid w:val="00C459DD"/>
    <w:rsid w:val="00C46677"/>
    <w:rsid w:val="00C46BF7"/>
    <w:rsid w:val="00C6030C"/>
    <w:rsid w:val="00C878B8"/>
    <w:rsid w:val="00CC0652"/>
    <w:rsid w:val="00CF78B4"/>
    <w:rsid w:val="00D32818"/>
    <w:rsid w:val="00D93B52"/>
    <w:rsid w:val="00DD6F20"/>
    <w:rsid w:val="00DE6FD0"/>
    <w:rsid w:val="00DF5677"/>
    <w:rsid w:val="00E03416"/>
    <w:rsid w:val="00E10B1F"/>
    <w:rsid w:val="00E12396"/>
    <w:rsid w:val="00E24B02"/>
    <w:rsid w:val="00E501F8"/>
    <w:rsid w:val="00E56EEA"/>
    <w:rsid w:val="00E74543"/>
    <w:rsid w:val="00EB2ADB"/>
    <w:rsid w:val="00EE001C"/>
    <w:rsid w:val="00EE1A84"/>
    <w:rsid w:val="00EF18AD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673"/>
  <w15:docId w15:val="{F12D4503-2F38-4E85-9028-11227A6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B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artin.bilek@pedf.cun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21BB0D4DF8B44AEF83847A17930FC" ma:contentTypeVersion="14" ma:contentTypeDescription="Vytvoří nový dokument" ma:contentTypeScope="" ma:versionID="8b166de3e2d99551154814ff5800a786">
  <xsd:schema xmlns:xsd="http://www.w3.org/2001/XMLSchema" xmlns:xs="http://www.w3.org/2001/XMLSchema" xmlns:p="http://schemas.microsoft.com/office/2006/metadata/properties" xmlns:ns2="ec9706a9-bd95-4bdf-8616-7a98d6bd4d4f" xmlns:ns3="1bf702c4-a42a-4cad-bd9a-c88bf509563a" targetNamespace="http://schemas.microsoft.com/office/2006/metadata/properties" ma:root="true" ma:fieldsID="68673a6e36bf9228ac052cb2c7169798" ns2:_="" ns3:_="">
    <xsd:import namespace="ec9706a9-bd95-4bdf-8616-7a98d6bd4d4f"/>
    <xsd:import namespace="1bf702c4-a42a-4cad-bd9a-c88bf509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06a9-bd95-4bdf-8616-7a98d6bd4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02c4-a42a-4cad-bd9a-c88bf50956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4a9411-de3f-482b-9868-d0e331340892}" ma:internalName="TaxCatchAll" ma:showField="CatchAllData" ma:web="1bf702c4-a42a-4cad-bd9a-c88bf5095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E5FF9-52EE-4E94-97CB-5FC2BB7E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06a9-bd95-4bdf-8616-7a98d6bd4d4f"/>
    <ds:schemaRef ds:uri="1bf702c4-a42a-4cad-bd9a-c88bf509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A8587-BF6B-40FD-9A31-19C1E82EB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Kateřina Esserová</cp:lastModifiedBy>
  <cp:revision>2</cp:revision>
  <dcterms:created xsi:type="dcterms:W3CDTF">2023-12-10T08:49:00Z</dcterms:created>
  <dcterms:modified xsi:type="dcterms:W3CDTF">2023-12-10T08:49:00Z</dcterms:modified>
</cp:coreProperties>
</file>