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A" w:rsidRDefault="00150C4A" w:rsidP="00601F3B">
      <w:pPr>
        <w:jc w:val="center"/>
        <w:rPr>
          <w:rFonts w:ascii="Verdana" w:eastAsia="Malgun Gothic" w:hAnsi="Verdana" w:cs="Tahoma"/>
          <w:b/>
          <w:sz w:val="24"/>
          <w:szCs w:val="20"/>
        </w:rPr>
      </w:pPr>
      <w:bookmarkStart w:id="0" w:name="_GoBack"/>
      <w:bookmarkEnd w:id="0"/>
    </w:p>
    <w:p w:rsidR="00813E40" w:rsidRDefault="00813E40" w:rsidP="00601F3B">
      <w:pPr>
        <w:jc w:val="center"/>
        <w:rPr>
          <w:rFonts w:ascii="Verdana" w:eastAsia="Malgun Gothic" w:hAnsi="Verdana" w:cs="Tahoma"/>
          <w:b/>
          <w:sz w:val="24"/>
          <w:szCs w:val="20"/>
        </w:rPr>
      </w:pPr>
      <w:r>
        <w:rPr>
          <w:rFonts w:ascii="Tahoma" w:eastAsia="Malgun Gothic" w:hAnsi="Tahoma" w:cs="Tahoma"/>
          <w:b/>
          <w:noProof/>
          <w:sz w:val="60"/>
          <w:szCs w:val="60"/>
          <w:lang w:eastAsia="cs-CZ"/>
        </w:rPr>
        <w:drawing>
          <wp:inline distT="0" distB="0" distL="0" distR="0">
            <wp:extent cx="2093595" cy="914400"/>
            <wp:effectExtent l="1905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A7" w:rsidRPr="00125D64" w:rsidRDefault="00964AA7" w:rsidP="00964AA7">
      <w:pPr>
        <w:spacing w:line="360" w:lineRule="auto"/>
        <w:jc w:val="center"/>
        <w:rPr>
          <w:rFonts w:ascii="Tahoma" w:eastAsia="Malgun Gothic" w:hAnsi="Tahoma" w:cs="Tahoma"/>
          <w:b/>
          <w:sz w:val="24"/>
          <w:szCs w:val="24"/>
        </w:rPr>
      </w:pPr>
      <w:r w:rsidRPr="00125D64">
        <w:rPr>
          <w:rFonts w:ascii="Tahoma" w:eastAsia="Malgun Gothic" w:hAnsi="Tahoma" w:cs="Tahoma"/>
          <w:b/>
          <w:sz w:val="24"/>
          <w:szCs w:val="24"/>
        </w:rPr>
        <w:t>KATEDRA HISTORIE PEDAGOGICKÉ FAKULTY MASARYKOVY UNIVERZITY</w:t>
      </w:r>
    </w:p>
    <w:p w:rsidR="00964AA7" w:rsidRPr="00125D64" w:rsidRDefault="00964AA7" w:rsidP="00964AA7">
      <w:pPr>
        <w:spacing w:line="360" w:lineRule="auto"/>
        <w:jc w:val="center"/>
        <w:rPr>
          <w:rFonts w:ascii="Tahoma" w:eastAsia="Malgun Gothic" w:hAnsi="Tahoma" w:cs="Tahoma"/>
          <w:b/>
          <w:sz w:val="24"/>
          <w:szCs w:val="24"/>
        </w:rPr>
      </w:pPr>
      <w:r w:rsidRPr="00125D64">
        <w:rPr>
          <w:rFonts w:ascii="Tahoma" w:eastAsia="Malgun Gothic" w:hAnsi="Tahoma" w:cs="Tahoma"/>
          <w:b/>
          <w:sz w:val="24"/>
          <w:szCs w:val="24"/>
        </w:rPr>
        <w:t xml:space="preserve">ve spolupráci s katedrou OBČANSKÉ VÝCHOVY </w:t>
      </w:r>
    </w:p>
    <w:p w:rsidR="00964AA7" w:rsidRPr="00125D64" w:rsidRDefault="00964AA7" w:rsidP="00964AA7">
      <w:pPr>
        <w:spacing w:line="480" w:lineRule="auto"/>
        <w:jc w:val="center"/>
        <w:rPr>
          <w:rFonts w:ascii="Tahoma" w:eastAsia="Malgun Gothic" w:hAnsi="Tahoma" w:cs="Tahoma"/>
          <w:sz w:val="24"/>
          <w:szCs w:val="24"/>
        </w:rPr>
      </w:pPr>
      <w:r w:rsidRPr="00125D64">
        <w:rPr>
          <w:rFonts w:ascii="Tahoma" w:eastAsia="Malgun Gothic" w:hAnsi="Tahoma" w:cs="Tahoma"/>
          <w:sz w:val="24"/>
          <w:szCs w:val="24"/>
        </w:rPr>
        <w:t>pořádají</w:t>
      </w:r>
    </w:p>
    <w:p w:rsidR="0052572F" w:rsidRPr="0052572F" w:rsidRDefault="00D65709" w:rsidP="0052572F">
      <w:pPr>
        <w:spacing w:line="360" w:lineRule="auto"/>
        <w:jc w:val="center"/>
        <w:rPr>
          <w:rFonts w:ascii="Tahoma" w:eastAsia="Malgun Gothic" w:hAnsi="Tahoma" w:cs="Tahoma"/>
          <w:b/>
          <w:sz w:val="24"/>
          <w:szCs w:val="24"/>
        </w:rPr>
      </w:pPr>
      <w:r w:rsidRPr="00125D64">
        <w:rPr>
          <w:rFonts w:ascii="Tahoma" w:eastAsia="Malgun Gothic" w:hAnsi="Tahoma" w:cs="Tahoma"/>
          <w:b/>
          <w:sz w:val="24"/>
          <w:szCs w:val="24"/>
        </w:rPr>
        <w:t>v pondělí</w:t>
      </w:r>
      <w:r w:rsidR="00D552D4" w:rsidRPr="00125D64">
        <w:rPr>
          <w:rFonts w:ascii="Tahoma" w:eastAsia="Malgun Gothic" w:hAnsi="Tahoma" w:cs="Tahoma"/>
          <w:b/>
          <w:sz w:val="24"/>
          <w:szCs w:val="24"/>
        </w:rPr>
        <w:t xml:space="preserve"> 18</w:t>
      </w:r>
      <w:r w:rsidR="00964AA7" w:rsidRPr="00125D64">
        <w:rPr>
          <w:rFonts w:ascii="Tahoma" w:eastAsia="Malgun Gothic" w:hAnsi="Tahoma" w:cs="Tahoma"/>
          <w:b/>
          <w:sz w:val="24"/>
          <w:szCs w:val="24"/>
        </w:rPr>
        <w:t>.</w:t>
      </w:r>
      <w:r w:rsidR="00D90263" w:rsidRPr="00125D64">
        <w:rPr>
          <w:rFonts w:ascii="Tahoma" w:eastAsia="Malgun Gothic" w:hAnsi="Tahoma" w:cs="Tahoma"/>
          <w:b/>
          <w:sz w:val="24"/>
          <w:szCs w:val="24"/>
        </w:rPr>
        <w:t xml:space="preserve"> </w:t>
      </w:r>
      <w:r w:rsidR="00D552D4" w:rsidRPr="00125D64">
        <w:rPr>
          <w:rFonts w:ascii="Tahoma" w:eastAsia="Malgun Gothic" w:hAnsi="Tahoma" w:cs="Tahoma"/>
          <w:b/>
          <w:sz w:val="24"/>
          <w:szCs w:val="24"/>
        </w:rPr>
        <w:t>listopadu 2019</w:t>
      </w:r>
      <w:r w:rsidR="0052572F">
        <w:rPr>
          <w:rFonts w:ascii="Tahoma" w:eastAsia="Malgun Gothic" w:hAnsi="Tahoma" w:cs="Tahoma"/>
          <w:b/>
          <w:sz w:val="24"/>
          <w:szCs w:val="24"/>
        </w:rPr>
        <w:t>, od 14</w:t>
      </w:r>
      <w:r w:rsidR="00125D64" w:rsidRPr="00125D64">
        <w:rPr>
          <w:rFonts w:ascii="Tahoma" w:eastAsia="Malgun Gothic" w:hAnsi="Tahoma" w:cs="Tahoma"/>
          <w:b/>
          <w:sz w:val="24"/>
          <w:szCs w:val="24"/>
        </w:rPr>
        <w:t xml:space="preserve"> hodin </w:t>
      </w:r>
      <w:r w:rsidR="004E7B95" w:rsidRPr="00125D64">
        <w:rPr>
          <w:rFonts w:ascii="Tahoma" w:eastAsia="Malgun Gothic" w:hAnsi="Tahoma" w:cs="Tahoma"/>
          <w:b/>
          <w:sz w:val="24"/>
          <w:szCs w:val="24"/>
        </w:rPr>
        <w:t xml:space="preserve"> </w:t>
      </w:r>
    </w:p>
    <w:p w:rsidR="00964AA7" w:rsidRPr="00125D64" w:rsidRDefault="00964AA7" w:rsidP="00964AA7">
      <w:pPr>
        <w:spacing w:line="360" w:lineRule="auto"/>
        <w:jc w:val="center"/>
        <w:rPr>
          <w:rFonts w:ascii="Tahoma" w:eastAsia="Malgun Gothic" w:hAnsi="Tahoma" w:cs="Tahoma"/>
          <w:sz w:val="24"/>
          <w:szCs w:val="24"/>
        </w:rPr>
      </w:pPr>
      <w:r w:rsidRPr="00125D64">
        <w:rPr>
          <w:rFonts w:ascii="Tahoma" w:eastAsia="Malgun Gothic" w:hAnsi="Tahoma" w:cs="Tahoma"/>
          <w:sz w:val="24"/>
          <w:szCs w:val="24"/>
        </w:rPr>
        <w:t>v uč. 50 – Poříčí 9, 603 00 BRNO, přízemí</w:t>
      </w:r>
    </w:p>
    <w:p w:rsidR="00964AA7" w:rsidRPr="00125D64" w:rsidRDefault="00964AA7" w:rsidP="00D90263">
      <w:pPr>
        <w:spacing w:line="360" w:lineRule="auto"/>
        <w:jc w:val="center"/>
        <w:rPr>
          <w:rFonts w:ascii="Tahoma" w:eastAsia="Malgun Gothic" w:hAnsi="Tahoma" w:cs="Tahoma"/>
          <w:b/>
          <w:sz w:val="24"/>
          <w:szCs w:val="24"/>
        </w:rPr>
      </w:pPr>
      <w:r w:rsidRPr="00125D64">
        <w:rPr>
          <w:rFonts w:ascii="Tahoma" w:eastAsia="Malgun Gothic" w:hAnsi="Tahoma" w:cs="Tahoma"/>
          <w:b/>
          <w:sz w:val="24"/>
          <w:szCs w:val="24"/>
        </w:rPr>
        <w:t>konferenci</w:t>
      </w:r>
      <w:r w:rsidR="004E7B95" w:rsidRPr="00125D64">
        <w:rPr>
          <w:rFonts w:ascii="Tahoma" w:eastAsia="Malgun Gothic" w:hAnsi="Tahoma" w:cs="Tahoma"/>
          <w:b/>
          <w:sz w:val="24"/>
          <w:szCs w:val="24"/>
        </w:rPr>
        <w:t xml:space="preserve"> </w:t>
      </w:r>
    </w:p>
    <w:p w:rsidR="00964AA7" w:rsidRPr="00D90263" w:rsidRDefault="00964AA7" w:rsidP="00964AA7">
      <w:pPr>
        <w:spacing w:after="0" w:line="276" w:lineRule="auto"/>
        <w:jc w:val="center"/>
        <w:rPr>
          <w:rFonts w:ascii="Tahoma" w:eastAsia="Malgun Gothic" w:hAnsi="Tahoma" w:cs="Tahoma"/>
          <w:b/>
          <w:i/>
          <w:color w:val="000099"/>
          <w:sz w:val="72"/>
          <w:szCs w:val="20"/>
        </w:rPr>
      </w:pPr>
      <w:r w:rsidRPr="00D90263">
        <w:rPr>
          <w:rFonts w:ascii="Tahoma" w:eastAsia="Malgun Gothic" w:hAnsi="Tahoma" w:cs="Tahoma"/>
          <w:b/>
          <w:i/>
          <w:color w:val="000099"/>
          <w:sz w:val="72"/>
          <w:szCs w:val="20"/>
        </w:rPr>
        <w:t>TŘICET LET SVOBODY</w:t>
      </w:r>
    </w:p>
    <w:p w:rsidR="00964AA7" w:rsidRPr="00964AA7" w:rsidRDefault="00964AA7" w:rsidP="00964AA7">
      <w:pPr>
        <w:spacing w:after="0" w:line="360" w:lineRule="auto"/>
        <w:jc w:val="center"/>
        <w:rPr>
          <w:rFonts w:ascii="Tahoma" w:eastAsia="Malgun Gothic" w:hAnsi="Tahoma" w:cs="Tahoma"/>
          <w:b/>
          <w:i/>
          <w:color w:val="000099"/>
          <w:sz w:val="28"/>
          <w:szCs w:val="20"/>
        </w:rPr>
      </w:pPr>
      <w:r w:rsidRPr="00964AA7">
        <w:rPr>
          <w:rFonts w:ascii="Tahoma" w:eastAsia="Malgun Gothic" w:hAnsi="Tahoma" w:cs="Tahoma"/>
          <w:b/>
          <w:i/>
          <w:color w:val="000099"/>
          <w:sz w:val="28"/>
          <w:szCs w:val="20"/>
        </w:rPr>
        <w:t>aneb</w:t>
      </w:r>
    </w:p>
    <w:p w:rsidR="00964AA7" w:rsidRPr="00964AA7" w:rsidRDefault="00964AA7" w:rsidP="00964AA7">
      <w:pPr>
        <w:spacing w:after="0" w:line="360" w:lineRule="auto"/>
        <w:jc w:val="center"/>
        <w:rPr>
          <w:rFonts w:ascii="Tahoma" w:eastAsia="Malgun Gothic" w:hAnsi="Tahoma" w:cs="Tahoma"/>
          <w:b/>
          <w:i/>
          <w:color w:val="000099"/>
          <w:sz w:val="40"/>
          <w:szCs w:val="20"/>
        </w:rPr>
      </w:pPr>
      <w:r w:rsidRPr="00964AA7">
        <w:rPr>
          <w:rFonts w:ascii="Tahoma" w:eastAsia="Malgun Gothic" w:hAnsi="Tahoma" w:cs="Tahoma"/>
          <w:b/>
          <w:i/>
          <w:color w:val="000099"/>
          <w:sz w:val="40"/>
          <w:szCs w:val="20"/>
        </w:rPr>
        <w:t>DEMOKRACIE NENÍ SAMOZŘEJMOST</w:t>
      </w:r>
    </w:p>
    <w:p w:rsidR="00D552D4" w:rsidRPr="00964AA7" w:rsidRDefault="00964AA7" w:rsidP="00125D64">
      <w:pPr>
        <w:spacing w:line="480" w:lineRule="auto"/>
        <w:jc w:val="center"/>
        <w:rPr>
          <w:rFonts w:ascii="Tahoma" w:eastAsia="Malgun Gothic" w:hAnsi="Tahoma" w:cs="Tahoma"/>
          <w:b/>
          <w:color w:val="000099"/>
          <w:szCs w:val="20"/>
        </w:rPr>
      </w:pPr>
      <w:r w:rsidRPr="00964AA7">
        <w:rPr>
          <w:rFonts w:ascii="Tahoma" w:eastAsia="Malgun Gothic" w:hAnsi="Tahoma" w:cs="Tahoma"/>
          <w:b/>
          <w:color w:val="000099"/>
          <w:szCs w:val="20"/>
        </w:rPr>
        <w:t>u příležitosti 30. výročí SAMETOVÉ REVOLUCE</w:t>
      </w:r>
    </w:p>
    <w:p w:rsidR="0052572F" w:rsidRDefault="006E008E" w:rsidP="009312D5">
      <w:pPr>
        <w:spacing w:line="360" w:lineRule="auto"/>
        <w:rPr>
          <w:rFonts w:ascii="Tahoma" w:eastAsia="Malgun Gothic" w:hAnsi="Tahoma" w:cs="Tahoma"/>
          <w:b/>
          <w:sz w:val="24"/>
          <w:szCs w:val="20"/>
        </w:rPr>
      </w:pPr>
      <w:r>
        <w:rPr>
          <w:rFonts w:ascii="Tahoma" w:eastAsia="Malgun Gothic" w:hAnsi="Tahoma" w:cs="Tahoma"/>
          <w:b/>
          <w:noProof/>
          <w:sz w:val="24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5835015</wp:posOffset>
            </wp:positionV>
            <wp:extent cx="2030730" cy="3667125"/>
            <wp:effectExtent l="19050" t="0" r="7620" b="0"/>
            <wp:wrapSquare wrapText="bothSides"/>
            <wp:docPr id="2" name="Obrázek 1" descr="IMG_20181117_1039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7_10390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2D5" w:rsidRDefault="00964AA7" w:rsidP="009312D5">
      <w:pPr>
        <w:spacing w:line="360" w:lineRule="auto"/>
        <w:rPr>
          <w:rFonts w:ascii="Tahoma" w:eastAsia="Malgun Gothic" w:hAnsi="Tahoma" w:cs="Tahoma"/>
          <w:b/>
          <w:sz w:val="24"/>
          <w:szCs w:val="20"/>
        </w:rPr>
      </w:pPr>
      <w:r w:rsidRPr="00964AA7">
        <w:rPr>
          <w:rFonts w:ascii="Tahoma" w:eastAsia="Malgun Gothic" w:hAnsi="Tahoma" w:cs="Tahoma"/>
          <w:b/>
          <w:sz w:val="24"/>
          <w:szCs w:val="20"/>
        </w:rPr>
        <w:t>Program:</w:t>
      </w:r>
    </w:p>
    <w:p w:rsidR="006E35B9" w:rsidRPr="009312D5" w:rsidRDefault="00964AA7" w:rsidP="009312D5">
      <w:pPr>
        <w:spacing w:line="360" w:lineRule="auto"/>
        <w:rPr>
          <w:rFonts w:ascii="Tahoma" w:eastAsia="Malgun Gothic" w:hAnsi="Tahoma" w:cs="Tahoma"/>
          <w:b/>
          <w:sz w:val="24"/>
          <w:szCs w:val="20"/>
        </w:rPr>
      </w:pPr>
      <w:r w:rsidRPr="00AE1299">
        <w:rPr>
          <w:rFonts w:ascii="Tahoma" w:eastAsia="Malgun Gothic" w:hAnsi="Tahoma" w:cs="Tahoma"/>
          <w:szCs w:val="20"/>
        </w:rPr>
        <w:t xml:space="preserve">Zahájení: </w:t>
      </w:r>
    </w:p>
    <w:p w:rsidR="00964AA7" w:rsidRPr="0052572F" w:rsidRDefault="006E35B9" w:rsidP="00125D64">
      <w:pPr>
        <w:spacing w:after="0" w:line="360" w:lineRule="auto"/>
        <w:rPr>
          <w:rFonts w:ascii="Tahoma" w:eastAsia="Malgun Gothic" w:hAnsi="Tahoma" w:cs="Tahoma"/>
          <w:b/>
          <w:szCs w:val="20"/>
        </w:rPr>
      </w:pPr>
      <w:r w:rsidRPr="0052572F">
        <w:rPr>
          <w:rFonts w:ascii="Tahoma" w:eastAsia="Malgun Gothic" w:hAnsi="Tahoma" w:cs="Tahoma"/>
          <w:b/>
          <w:szCs w:val="20"/>
        </w:rPr>
        <w:t>doc. PhDr. Jiří Němec, Ph.D.</w:t>
      </w:r>
      <w:r w:rsidR="00125D64" w:rsidRPr="0052572F">
        <w:rPr>
          <w:rFonts w:ascii="Tahoma" w:eastAsia="Malgun Gothic" w:hAnsi="Tahoma" w:cs="Tahoma"/>
          <w:b/>
          <w:szCs w:val="20"/>
        </w:rPr>
        <w:t xml:space="preserve">, </w:t>
      </w:r>
      <w:r w:rsidR="00125D64" w:rsidRPr="0052572F">
        <w:rPr>
          <w:rFonts w:ascii="Tahoma" w:eastAsia="Malgun Gothic" w:hAnsi="Tahoma" w:cs="Tahoma"/>
          <w:szCs w:val="20"/>
        </w:rPr>
        <w:t>děkan Pedagogické fakulty MU</w:t>
      </w:r>
    </w:p>
    <w:p w:rsidR="009312D5" w:rsidRPr="009312D5" w:rsidRDefault="009312D5" w:rsidP="00964AA7">
      <w:pPr>
        <w:spacing w:after="0" w:line="360" w:lineRule="auto"/>
        <w:rPr>
          <w:rFonts w:ascii="Tahoma" w:eastAsia="Malgun Gothic" w:hAnsi="Tahoma" w:cs="Tahoma"/>
          <w:szCs w:val="20"/>
        </w:rPr>
      </w:pPr>
    </w:p>
    <w:p w:rsidR="00125D64" w:rsidRPr="00AE1299" w:rsidRDefault="004E7B95" w:rsidP="00964AA7">
      <w:pPr>
        <w:spacing w:after="0" w:line="360" w:lineRule="auto"/>
        <w:rPr>
          <w:rFonts w:ascii="Tahoma" w:eastAsia="Malgun Gothic" w:hAnsi="Tahoma" w:cs="Tahoma"/>
          <w:szCs w:val="20"/>
        </w:rPr>
      </w:pPr>
      <w:r>
        <w:rPr>
          <w:rFonts w:ascii="Tahoma" w:eastAsia="Malgun Gothic" w:hAnsi="Tahoma" w:cs="Tahoma"/>
          <w:szCs w:val="20"/>
        </w:rPr>
        <w:t>Stručn</w:t>
      </w:r>
      <w:r w:rsidR="009312D5">
        <w:rPr>
          <w:rFonts w:ascii="Tahoma" w:eastAsia="Malgun Gothic" w:hAnsi="Tahoma" w:cs="Tahoma"/>
          <w:szCs w:val="20"/>
        </w:rPr>
        <w:t>é příspěvky a proslovy</w:t>
      </w:r>
      <w:r>
        <w:rPr>
          <w:rFonts w:ascii="Tahoma" w:eastAsia="Malgun Gothic" w:hAnsi="Tahoma" w:cs="Tahoma"/>
          <w:szCs w:val="20"/>
        </w:rPr>
        <w:t xml:space="preserve"> hostů</w:t>
      </w:r>
      <w:r w:rsidR="0052572F">
        <w:rPr>
          <w:rFonts w:ascii="Tahoma" w:eastAsia="Malgun Gothic" w:hAnsi="Tahoma" w:cs="Tahoma"/>
          <w:szCs w:val="20"/>
        </w:rPr>
        <w:t xml:space="preserve"> (cca 15 min)</w:t>
      </w:r>
      <w:r>
        <w:rPr>
          <w:rFonts w:ascii="Tahoma" w:eastAsia="Malgun Gothic" w:hAnsi="Tahoma" w:cs="Tahoma"/>
          <w:szCs w:val="20"/>
        </w:rPr>
        <w:t>,</w:t>
      </w:r>
      <w:r w:rsidR="0052572F">
        <w:rPr>
          <w:rFonts w:ascii="Tahoma" w:eastAsia="Malgun Gothic" w:hAnsi="Tahoma" w:cs="Tahoma"/>
          <w:szCs w:val="20"/>
        </w:rPr>
        <w:t xml:space="preserve"> autentických účastníků s</w:t>
      </w:r>
      <w:r w:rsidR="00964AA7" w:rsidRPr="00AE1299">
        <w:rPr>
          <w:rFonts w:ascii="Tahoma" w:eastAsia="Malgun Gothic" w:hAnsi="Tahoma" w:cs="Tahoma"/>
          <w:szCs w:val="20"/>
        </w:rPr>
        <w:t>ametové revoluce</w:t>
      </w:r>
      <w:r w:rsidR="009312D5">
        <w:rPr>
          <w:rFonts w:ascii="Tahoma" w:eastAsia="Malgun Gothic" w:hAnsi="Tahoma" w:cs="Tahoma"/>
          <w:szCs w:val="20"/>
        </w:rPr>
        <w:t>, následně panelová diskuse.</w:t>
      </w:r>
    </w:p>
    <w:p w:rsidR="0052572F" w:rsidRDefault="0052572F" w:rsidP="00964AA7">
      <w:pPr>
        <w:spacing w:after="0" w:line="360" w:lineRule="auto"/>
        <w:rPr>
          <w:rFonts w:ascii="Tahoma" w:eastAsia="Malgun Gothic" w:hAnsi="Tahoma" w:cs="Tahoma"/>
          <w:b/>
          <w:szCs w:val="20"/>
        </w:rPr>
      </w:pPr>
    </w:p>
    <w:p w:rsidR="0067491E" w:rsidRPr="001635A9" w:rsidRDefault="004E7B95" w:rsidP="00AE1299">
      <w:pPr>
        <w:spacing w:after="0" w:line="360" w:lineRule="auto"/>
        <w:rPr>
          <w:rFonts w:ascii="Tahoma" w:eastAsia="Malgun Gothic" w:hAnsi="Tahoma" w:cs="Tahoma"/>
          <w:b/>
          <w:szCs w:val="20"/>
        </w:rPr>
      </w:pPr>
      <w:r w:rsidRPr="001F13EE">
        <w:rPr>
          <w:rFonts w:ascii="Tahoma" w:eastAsia="Malgun Gothic" w:hAnsi="Tahoma" w:cs="Tahoma"/>
          <w:b/>
          <w:szCs w:val="20"/>
        </w:rPr>
        <w:t>Ivan Gabal,</w:t>
      </w:r>
      <w:r w:rsidR="00D552D4" w:rsidRPr="001F13EE">
        <w:rPr>
          <w:rFonts w:ascii="Tahoma" w:eastAsia="Malgun Gothic" w:hAnsi="Tahoma" w:cs="Tahoma"/>
          <w:b/>
          <w:szCs w:val="20"/>
        </w:rPr>
        <w:t xml:space="preserve"> Martin Mejs</w:t>
      </w:r>
      <w:r w:rsidR="0067491E" w:rsidRPr="001F13EE">
        <w:rPr>
          <w:rFonts w:ascii="Tahoma" w:eastAsia="Malgun Gothic" w:hAnsi="Tahoma" w:cs="Tahoma"/>
          <w:b/>
          <w:szCs w:val="20"/>
        </w:rPr>
        <w:t>třík,</w:t>
      </w:r>
      <w:r w:rsidR="009312D5" w:rsidRPr="001F13EE">
        <w:rPr>
          <w:rFonts w:ascii="Tahoma" w:eastAsia="Malgun Gothic" w:hAnsi="Tahoma" w:cs="Tahoma"/>
          <w:b/>
          <w:szCs w:val="20"/>
        </w:rPr>
        <w:t xml:space="preserve"> </w:t>
      </w:r>
      <w:r w:rsidR="00E66C1C" w:rsidRPr="001F13EE">
        <w:rPr>
          <w:rFonts w:ascii="Tahoma" w:eastAsia="Malgun Gothic" w:hAnsi="Tahoma" w:cs="Tahoma"/>
          <w:b/>
          <w:szCs w:val="20"/>
        </w:rPr>
        <w:t xml:space="preserve">Petr Oslzlý, </w:t>
      </w:r>
      <w:r w:rsidR="009312D5" w:rsidRPr="001F13EE">
        <w:rPr>
          <w:rFonts w:ascii="Tahoma" w:eastAsia="Malgun Gothic" w:hAnsi="Tahoma" w:cs="Tahoma"/>
          <w:b/>
          <w:szCs w:val="20"/>
        </w:rPr>
        <w:t>Petr Pithart,</w:t>
      </w:r>
      <w:r w:rsidR="00125D64" w:rsidRPr="001F13EE">
        <w:rPr>
          <w:rFonts w:ascii="Tahoma" w:eastAsia="Malgun Gothic" w:hAnsi="Tahoma" w:cs="Tahoma"/>
          <w:b/>
          <w:szCs w:val="20"/>
        </w:rPr>
        <w:t xml:space="preserve"> Jan Potměšil,</w:t>
      </w:r>
      <w:r w:rsidRPr="001F13EE">
        <w:rPr>
          <w:rFonts w:ascii="Tahoma" w:eastAsia="Malgun Gothic" w:hAnsi="Tahoma" w:cs="Tahoma"/>
          <w:b/>
          <w:szCs w:val="20"/>
        </w:rPr>
        <w:t xml:space="preserve"> </w:t>
      </w:r>
      <w:r w:rsidR="009312D5" w:rsidRPr="001F13EE">
        <w:rPr>
          <w:rFonts w:ascii="Tahoma" w:eastAsia="Malgun Gothic" w:hAnsi="Tahoma" w:cs="Tahoma"/>
          <w:b/>
          <w:szCs w:val="20"/>
        </w:rPr>
        <w:t xml:space="preserve">Karel Schwarzenberg, </w:t>
      </w:r>
      <w:r w:rsidR="001635A9">
        <w:rPr>
          <w:rFonts w:ascii="Tahoma" w:eastAsia="Malgun Gothic" w:hAnsi="Tahoma" w:cs="Tahoma"/>
          <w:b/>
          <w:szCs w:val="20"/>
        </w:rPr>
        <w:t>Jan Sokol, Otakar Černý</w:t>
      </w:r>
    </w:p>
    <w:p w:rsidR="004E7B95" w:rsidRDefault="004E7B95" w:rsidP="00AE1299">
      <w:pPr>
        <w:spacing w:after="0" w:line="360" w:lineRule="auto"/>
        <w:rPr>
          <w:rFonts w:ascii="Tahoma" w:eastAsia="Malgun Gothic" w:hAnsi="Tahoma" w:cs="Tahoma"/>
          <w:b/>
          <w:sz w:val="20"/>
          <w:szCs w:val="20"/>
        </w:rPr>
      </w:pPr>
    </w:p>
    <w:p w:rsidR="004E7B95" w:rsidRDefault="009312D5" w:rsidP="00AE1299">
      <w:pPr>
        <w:spacing w:after="0" w:line="360" w:lineRule="auto"/>
        <w:rPr>
          <w:rFonts w:ascii="Tahoma" w:eastAsia="Malgun Gothic" w:hAnsi="Tahoma" w:cs="Tahoma"/>
          <w:b/>
          <w:sz w:val="20"/>
          <w:szCs w:val="20"/>
        </w:rPr>
      </w:pPr>
      <w:r>
        <w:rPr>
          <w:rFonts w:ascii="Tahoma" w:eastAsia="Malgun Gothic" w:hAnsi="Tahoma" w:cs="Tahoma"/>
          <w:b/>
          <w:sz w:val="20"/>
          <w:szCs w:val="20"/>
        </w:rPr>
        <w:t xml:space="preserve">Akce je určena </w:t>
      </w:r>
      <w:r w:rsidR="004E7B95">
        <w:rPr>
          <w:rFonts w:ascii="Tahoma" w:eastAsia="Malgun Gothic" w:hAnsi="Tahoma" w:cs="Tahoma"/>
          <w:b/>
          <w:sz w:val="20"/>
          <w:szCs w:val="20"/>
        </w:rPr>
        <w:t xml:space="preserve">pro </w:t>
      </w:r>
      <w:r w:rsidR="00125D64">
        <w:rPr>
          <w:rFonts w:ascii="Tahoma" w:eastAsia="Malgun Gothic" w:hAnsi="Tahoma" w:cs="Tahoma"/>
          <w:b/>
          <w:sz w:val="20"/>
          <w:szCs w:val="20"/>
        </w:rPr>
        <w:t xml:space="preserve">historiky, politology, </w:t>
      </w:r>
      <w:r w:rsidR="004E7B95">
        <w:rPr>
          <w:rFonts w:ascii="Tahoma" w:eastAsia="Malgun Gothic" w:hAnsi="Tahoma" w:cs="Tahoma"/>
          <w:b/>
          <w:sz w:val="20"/>
          <w:szCs w:val="20"/>
        </w:rPr>
        <w:t xml:space="preserve">učitele a studenty učitelství a další zájemce. </w:t>
      </w:r>
    </w:p>
    <w:p w:rsidR="004E7B95" w:rsidRDefault="004E7B95" w:rsidP="00AE1299">
      <w:pPr>
        <w:spacing w:after="0" w:line="360" w:lineRule="auto"/>
        <w:rPr>
          <w:rFonts w:ascii="Tahoma" w:eastAsia="Malgun Gothic" w:hAnsi="Tahoma" w:cs="Tahoma"/>
          <w:b/>
          <w:sz w:val="20"/>
          <w:szCs w:val="20"/>
        </w:rPr>
      </w:pPr>
    </w:p>
    <w:p w:rsidR="004E7B95" w:rsidRPr="00AE1299" w:rsidRDefault="004E7B95" w:rsidP="00125D64">
      <w:pPr>
        <w:spacing w:after="0" w:line="360" w:lineRule="auto"/>
        <w:jc w:val="center"/>
        <w:rPr>
          <w:rFonts w:ascii="Tahoma" w:eastAsia="Malgun Gothic" w:hAnsi="Tahoma" w:cs="Tahoma"/>
          <w:b/>
          <w:sz w:val="20"/>
          <w:szCs w:val="20"/>
        </w:rPr>
      </w:pPr>
      <w:r>
        <w:rPr>
          <w:rFonts w:ascii="Tahoma" w:eastAsia="Malgun Gothic" w:hAnsi="Tahoma" w:cs="Tahoma"/>
          <w:b/>
          <w:sz w:val="20"/>
          <w:szCs w:val="20"/>
        </w:rPr>
        <w:t>SRDEČNĚ ZVEME!</w:t>
      </w:r>
    </w:p>
    <w:sectPr w:rsidR="004E7B95" w:rsidRPr="00AE1299" w:rsidSect="00813E40">
      <w:pgSz w:w="11906" w:h="16838"/>
      <w:pgMar w:top="426" w:right="1417" w:bottom="426" w:left="1417" w:header="708" w:footer="708" w:gutter="0"/>
      <w:pgBorders w:offsetFrom="page">
        <w:top w:val="single" w:sz="8" w:space="24" w:color="000099"/>
        <w:left w:val="single" w:sz="8" w:space="24" w:color="000099"/>
        <w:bottom w:val="single" w:sz="8" w:space="24" w:color="000099"/>
        <w:right w:val="single" w:sz="8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827"/>
    <w:rsid w:val="00000CAB"/>
    <w:rsid w:val="000028A5"/>
    <w:rsid w:val="00047097"/>
    <w:rsid w:val="000A3C3C"/>
    <w:rsid w:val="000B51DD"/>
    <w:rsid w:val="00125D64"/>
    <w:rsid w:val="00150C4A"/>
    <w:rsid w:val="001635A9"/>
    <w:rsid w:val="00187456"/>
    <w:rsid w:val="001A5766"/>
    <w:rsid w:val="001F13EE"/>
    <w:rsid w:val="00234AD4"/>
    <w:rsid w:val="00260F7B"/>
    <w:rsid w:val="00271A14"/>
    <w:rsid w:val="002A7B72"/>
    <w:rsid w:val="0030062A"/>
    <w:rsid w:val="00354AFE"/>
    <w:rsid w:val="003632AE"/>
    <w:rsid w:val="003C22BD"/>
    <w:rsid w:val="00411027"/>
    <w:rsid w:val="004E6B79"/>
    <w:rsid w:val="004E7B95"/>
    <w:rsid w:val="0052572F"/>
    <w:rsid w:val="0057235A"/>
    <w:rsid w:val="005A4B1B"/>
    <w:rsid w:val="005B2C58"/>
    <w:rsid w:val="005D303F"/>
    <w:rsid w:val="00601F3B"/>
    <w:rsid w:val="0060291C"/>
    <w:rsid w:val="0067491E"/>
    <w:rsid w:val="006D665C"/>
    <w:rsid w:val="006E008E"/>
    <w:rsid w:val="006E35B9"/>
    <w:rsid w:val="007D3E8E"/>
    <w:rsid w:val="007D7FA7"/>
    <w:rsid w:val="007F0827"/>
    <w:rsid w:val="00813E40"/>
    <w:rsid w:val="00826A24"/>
    <w:rsid w:val="00832482"/>
    <w:rsid w:val="00873D06"/>
    <w:rsid w:val="00877902"/>
    <w:rsid w:val="008C15BF"/>
    <w:rsid w:val="008D1696"/>
    <w:rsid w:val="009312D5"/>
    <w:rsid w:val="0093771D"/>
    <w:rsid w:val="00964AA7"/>
    <w:rsid w:val="00A76CB4"/>
    <w:rsid w:val="00AB4576"/>
    <w:rsid w:val="00AB4ACE"/>
    <w:rsid w:val="00AE1299"/>
    <w:rsid w:val="00B518C9"/>
    <w:rsid w:val="00B8069C"/>
    <w:rsid w:val="00BA4BAB"/>
    <w:rsid w:val="00BE4C66"/>
    <w:rsid w:val="00C14F21"/>
    <w:rsid w:val="00C31DCC"/>
    <w:rsid w:val="00C507B9"/>
    <w:rsid w:val="00C53DD3"/>
    <w:rsid w:val="00C76969"/>
    <w:rsid w:val="00CB26A6"/>
    <w:rsid w:val="00D552D4"/>
    <w:rsid w:val="00D65709"/>
    <w:rsid w:val="00D90263"/>
    <w:rsid w:val="00DD5F0E"/>
    <w:rsid w:val="00E033B1"/>
    <w:rsid w:val="00E56C54"/>
    <w:rsid w:val="00E66C1C"/>
    <w:rsid w:val="00EF0714"/>
    <w:rsid w:val="00F335FD"/>
    <w:rsid w:val="00F635A2"/>
    <w:rsid w:val="00F94F1F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Mihola</dc:creator>
  <cp:lastModifiedBy>uzivatel</cp:lastModifiedBy>
  <cp:revision>2</cp:revision>
  <cp:lastPrinted>2019-01-18T14:42:00Z</cp:lastPrinted>
  <dcterms:created xsi:type="dcterms:W3CDTF">2019-10-24T10:17:00Z</dcterms:created>
  <dcterms:modified xsi:type="dcterms:W3CDTF">2019-10-24T10:17:00Z</dcterms:modified>
</cp:coreProperties>
</file>