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74" w:rsidRPr="00130A81" w:rsidRDefault="00E11474" w:rsidP="00E11474">
      <w:pPr>
        <w:rPr>
          <w:b/>
        </w:rPr>
      </w:pPr>
      <w:r w:rsidRPr="00130A81">
        <w:rPr>
          <w:b/>
        </w:rPr>
        <w:t>Doporučená literatura:</w:t>
      </w:r>
    </w:p>
    <w:p w:rsidR="00E11474" w:rsidRDefault="00E11474" w:rsidP="00E11474">
      <w:pPr>
        <w:spacing w:after="120"/>
        <w:ind w:left="284"/>
      </w:pPr>
      <w:r>
        <w:t xml:space="preserve">BALÍK, Stanislav a HANUŠ, Jiří: </w:t>
      </w:r>
      <w:r>
        <w:rPr>
          <w:i/>
          <w:iCs/>
        </w:rPr>
        <w:t>Katolická církev v Československu 1945-1989</w:t>
      </w:r>
      <w:r>
        <w:t xml:space="preserve">. </w:t>
      </w:r>
    </w:p>
    <w:p w:rsidR="00E11474" w:rsidRDefault="00E11474" w:rsidP="00E11474">
      <w:pPr>
        <w:spacing w:after="120"/>
        <w:ind w:left="284"/>
      </w:pPr>
      <w:r>
        <w:t xml:space="preserve">BALÍK, Stanislav a HANUŠ, Jiří: </w:t>
      </w:r>
      <w:r>
        <w:rPr>
          <w:i/>
          <w:iCs/>
        </w:rPr>
        <w:t>Letnice dvacátého století: druhý vatikánský koncil a české země</w:t>
      </w:r>
      <w:r>
        <w:t xml:space="preserve">. </w:t>
      </w:r>
    </w:p>
    <w:p w:rsidR="00E11474" w:rsidRDefault="00E11474" w:rsidP="00E11474">
      <w:pPr>
        <w:spacing w:after="120"/>
        <w:ind w:left="284"/>
      </w:pPr>
      <w:r>
        <w:t xml:space="preserve">BENEDIKT XVI.: </w:t>
      </w:r>
      <w:r>
        <w:rPr>
          <w:i/>
          <w:iCs/>
        </w:rPr>
        <w:t>Evropa: její základy dnes a zítra</w:t>
      </w:r>
      <w:r>
        <w:t xml:space="preserve">. </w:t>
      </w:r>
    </w:p>
    <w:p w:rsidR="00E11474" w:rsidRDefault="00E11474" w:rsidP="00E11474">
      <w:pPr>
        <w:spacing w:after="120"/>
        <w:ind w:left="284"/>
      </w:pPr>
      <w:r>
        <w:t xml:space="preserve">BENEDIKT XVI.: </w:t>
      </w:r>
      <w:r>
        <w:rPr>
          <w:i/>
          <w:iCs/>
        </w:rPr>
        <w:t>Úvod do křesťanství.</w:t>
      </w:r>
      <w:r>
        <w:t xml:space="preserve"> </w:t>
      </w:r>
    </w:p>
    <w:p w:rsidR="00E11474" w:rsidRDefault="00E11474" w:rsidP="00E11474">
      <w:pPr>
        <w:spacing w:after="120"/>
        <w:ind w:left="284"/>
      </w:pPr>
      <w:r>
        <w:t xml:space="preserve">BESANCON, </w:t>
      </w:r>
      <w:proofErr w:type="spellStart"/>
      <w:r>
        <w:t>Alain</w:t>
      </w:r>
      <w:proofErr w:type="spellEnd"/>
      <w:r>
        <w:t xml:space="preserve">: </w:t>
      </w:r>
      <w:r w:rsidRPr="00017B5D">
        <w:rPr>
          <w:i/>
        </w:rPr>
        <w:t>Svoboda a pravda.</w:t>
      </w:r>
      <w:r w:rsidRPr="00017B5D">
        <w:t xml:space="preserve"> </w:t>
      </w:r>
    </w:p>
    <w:p w:rsidR="00827C4C" w:rsidRDefault="00827C4C" w:rsidP="00E11474">
      <w:pPr>
        <w:spacing w:after="120"/>
        <w:ind w:left="284"/>
      </w:pPr>
      <w:r>
        <w:t xml:space="preserve">BOUBLÍK, Vladimír: </w:t>
      </w:r>
      <w:r w:rsidRPr="00827C4C">
        <w:rPr>
          <w:i/>
        </w:rPr>
        <w:t>Člověk očekává Krista.</w:t>
      </w:r>
    </w:p>
    <w:p w:rsidR="00E11474" w:rsidRPr="00A70BDC" w:rsidRDefault="00E11474" w:rsidP="00E11474">
      <w:pPr>
        <w:spacing w:after="120"/>
        <w:ind w:left="284"/>
        <w:rPr>
          <w:i/>
        </w:rPr>
      </w:pPr>
      <w:r>
        <w:t xml:space="preserve">BYRNE, </w:t>
      </w:r>
      <w:proofErr w:type="spellStart"/>
      <w:r>
        <w:t>James</w:t>
      </w:r>
      <w:proofErr w:type="spellEnd"/>
      <w:r>
        <w:t xml:space="preserve">: </w:t>
      </w:r>
      <w:r w:rsidRPr="00A70BDC">
        <w:rPr>
          <w:i/>
        </w:rPr>
        <w:t xml:space="preserve">Religion </w:t>
      </w:r>
      <w:proofErr w:type="spellStart"/>
      <w:r w:rsidRPr="00A70BDC">
        <w:rPr>
          <w:i/>
        </w:rPr>
        <w:t>and</w:t>
      </w:r>
      <w:proofErr w:type="spellEnd"/>
      <w:r w:rsidRPr="00A70BDC">
        <w:rPr>
          <w:i/>
        </w:rPr>
        <w:t xml:space="preserve"> </w:t>
      </w:r>
      <w:proofErr w:type="spellStart"/>
      <w:r w:rsidRPr="00A70BDC">
        <w:rPr>
          <w:i/>
        </w:rPr>
        <w:t>the</w:t>
      </w:r>
      <w:proofErr w:type="spellEnd"/>
      <w:r w:rsidRPr="00A70BDC">
        <w:rPr>
          <w:i/>
        </w:rPr>
        <w:t xml:space="preserve"> </w:t>
      </w:r>
      <w:proofErr w:type="spellStart"/>
      <w:r w:rsidRPr="00A70BDC">
        <w:rPr>
          <w:i/>
        </w:rPr>
        <w:t>Enlightenment</w:t>
      </w:r>
      <w:proofErr w:type="spellEnd"/>
      <w:r w:rsidRPr="00A70BDC">
        <w:rPr>
          <w:i/>
        </w:rPr>
        <w:t>.</w:t>
      </w:r>
    </w:p>
    <w:p w:rsidR="00E11474" w:rsidRPr="00017B5D" w:rsidRDefault="00E11474" w:rsidP="00E11474">
      <w:pPr>
        <w:spacing w:after="120"/>
        <w:ind w:left="284"/>
      </w:pPr>
      <w:r>
        <w:t xml:space="preserve">DAWSON, </w:t>
      </w:r>
      <w:proofErr w:type="spellStart"/>
      <w:r>
        <w:t>Christopher</w:t>
      </w:r>
      <w:proofErr w:type="spellEnd"/>
      <w:r>
        <w:t xml:space="preserve">: </w:t>
      </w:r>
      <w:r w:rsidRPr="00A70BDC">
        <w:rPr>
          <w:i/>
        </w:rPr>
        <w:t xml:space="preserve">Rozdělení, nebo reforma západního křesťanstva? </w:t>
      </w:r>
    </w:p>
    <w:p w:rsidR="00E11474" w:rsidRDefault="00E11474" w:rsidP="00E11474">
      <w:pPr>
        <w:spacing w:after="120"/>
        <w:ind w:left="284"/>
        <w:rPr>
          <w:i/>
        </w:rPr>
      </w:pPr>
      <w:r>
        <w:t xml:space="preserve">DAWSON, </w:t>
      </w:r>
      <w:proofErr w:type="spellStart"/>
      <w:r>
        <w:t>Christopher</w:t>
      </w:r>
      <w:proofErr w:type="spellEnd"/>
      <w:r>
        <w:t xml:space="preserve">: </w:t>
      </w:r>
      <w:r w:rsidRPr="00A70BDC">
        <w:rPr>
          <w:i/>
        </w:rPr>
        <w:t xml:space="preserve">Pokrok a náboženství. </w:t>
      </w:r>
    </w:p>
    <w:p w:rsidR="00E11474" w:rsidRPr="00A70BDC" w:rsidRDefault="00E11474" w:rsidP="00E11474">
      <w:pPr>
        <w:spacing w:after="120"/>
        <w:ind w:left="284"/>
        <w:rPr>
          <w:i/>
        </w:rPr>
      </w:pPr>
      <w:r>
        <w:t xml:space="preserve">DAWSON, </w:t>
      </w:r>
      <w:proofErr w:type="spellStart"/>
      <w:r>
        <w:t>Christopher</w:t>
      </w:r>
      <w:proofErr w:type="spellEnd"/>
      <w:r>
        <w:t xml:space="preserve">: </w:t>
      </w:r>
      <w:r w:rsidRPr="00017B5D">
        <w:rPr>
          <w:i/>
        </w:rPr>
        <w:t>Porozumět Evropě.</w:t>
      </w:r>
      <w:r>
        <w:t xml:space="preserve"> </w:t>
      </w:r>
    </w:p>
    <w:p w:rsidR="00E11474" w:rsidRPr="00A70BDC" w:rsidRDefault="00E11474" w:rsidP="00E11474">
      <w:pPr>
        <w:spacing w:after="120"/>
        <w:ind w:left="284"/>
        <w:rPr>
          <w:i/>
        </w:rPr>
      </w:pPr>
      <w:r>
        <w:t xml:space="preserve">DAWSON, </w:t>
      </w:r>
      <w:proofErr w:type="spellStart"/>
      <w:r>
        <w:t>Christopher</w:t>
      </w:r>
      <w:proofErr w:type="spellEnd"/>
      <w:r>
        <w:t xml:space="preserve">: </w:t>
      </w:r>
      <w:r w:rsidRPr="00A70BDC">
        <w:rPr>
          <w:i/>
        </w:rPr>
        <w:t>Zrození Evropy. Úvod do dějin evropské jednoty.</w:t>
      </w:r>
    </w:p>
    <w:p w:rsidR="00E11474" w:rsidRDefault="00E11474" w:rsidP="00E11474">
      <w:pPr>
        <w:spacing w:after="120"/>
        <w:ind w:left="284"/>
      </w:pPr>
      <w:r>
        <w:t xml:space="preserve">DAWSON, </w:t>
      </w:r>
      <w:proofErr w:type="spellStart"/>
      <w:r>
        <w:t>Christopher</w:t>
      </w:r>
      <w:proofErr w:type="spellEnd"/>
      <w:r>
        <w:t xml:space="preserve">: </w:t>
      </w:r>
      <w:r w:rsidRPr="00A70BDC">
        <w:rPr>
          <w:i/>
        </w:rPr>
        <w:t>Bohové revoluce.</w:t>
      </w:r>
      <w:r w:rsidRPr="00017B5D">
        <w:t xml:space="preserve"> </w:t>
      </w:r>
    </w:p>
    <w:p w:rsidR="00E11474" w:rsidRDefault="00E11474" w:rsidP="00E11474">
      <w:pPr>
        <w:spacing w:after="120"/>
        <w:ind w:left="284"/>
      </w:pPr>
      <w:r>
        <w:t xml:space="preserve">DOLEŽAL, Miloš: </w:t>
      </w:r>
      <w:r>
        <w:rPr>
          <w:i/>
          <w:iCs/>
        </w:rPr>
        <w:t>Jako bychom dnes zemřít měli: drama života, kněžství a mučednické smrti číhošťského faráře P. Josefa Toufara</w:t>
      </w:r>
      <w:r>
        <w:t>.</w:t>
      </w:r>
    </w:p>
    <w:p w:rsidR="00827C4C" w:rsidRDefault="00827C4C" w:rsidP="00E11474">
      <w:pPr>
        <w:spacing w:after="120"/>
        <w:ind w:left="284"/>
      </w:pPr>
      <w:r>
        <w:t xml:space="preserve">GILSON, </w:t>
      </w:r>
      <w:proofErr w:type="spellStart"/>
      <w:r>
        <w:t>Étienne</w:t>
      </w:r>
      <w:proofErr w:type="spellEnd"/>
      <w:r>
        <w:t xml:space="preserve">: </w:t>
      </w:r>
      <w:r w:rsidRPr="00827C4C">
        <w:rPr>
          <w:i/>
        </w:rPr>
        <w:t>Bůh a filosofie.</w:t>
      </w:r>
    </w:p>
    <w:p w:rsidR="00E11474" w:rsidRDefault="00E11474" w:rsidP="00E11474">
      <w:pPr>
        <w:spacing w:after="120"/>
        <w:ind w:left="284"/>
      </w:pPr>
      <w:r>
        <w:t xml:space="preserve">HANUŠ, Jiří: </w:t>
      </w:r>
      <w:r>
        <w:rPr>
          <w:i/>
          <w:iCs/>
        </w:rPr>
        <w:t>První sněm celosvětové církve. První Vatikánský koncil 1869-1870</w:t>
      </w:r>
      <w:r>
        <w:t xml:space="preserve">. </w:t>
      </w:r>
    </w:p>
    <w:p w:rsidR="00E11474" w:rsidRDefault="00E11474" w:rsidP="00E11474">
      <w:pPr>
        <w:spacing w:after="120"/>
        <w:ind w:left="284"/>
      </w:pPr>
      <w:r>
        <w:t xml:space="preserve">CHESTERTON, Gilbert </w:t>
      </w:r>
      <w:proofErr w:type="spellStart"/>
      <w:r>
        <w:t>Keith</w:t>
      </w:r>
      <w:proofErr w:type="spellEnd"/>
      <w:r>
        <w:t xml:space="preserve">: </w:t>
      </w:r>
      <w:r w:rsidRPr="00A70BDC">
        <w:rPr>
          <w:i/>
        </w:rPr>
        <w:t>Ortodoxie</w:t>
      </w:r>
      <w:r>
        <w:t xml:space="preserve">. </w:t>
      </w:r>
    </w:p>
    <w:p w:rsidR="00827C4C" w:rsidRDefault="00827C4C" w:rsidP="00E11474">
      <w:pPr>
        <w:spacing w:after="120"/>
        <w:ind w:left="284"/>
      </w:pPr>
      <w:r>
        <w:t xml:space="preserve">KADLEC, Jaroslav: </w:t>
      </w:r>
      <w:r w:rsidRPr="00827C4C">
        <w:rPr>
          <w:i/>
        </w:rPr>
        <w:t>Přehled českých církevních dějin</w:t>
      </w:r>
      <w:r>
        <w:rPr>
          <w:i/>
        </w:rPr>
        <w:t>,</w:t>
      </w:r>
      <w:r w:rsidRPr="00827C4C">
        <w:rPr>
          <w:i/>
        </w:rPr>
        <w:t xml:space="preserve"> II.</w:t>
      </w:r>
      <w:r>
        <w:rPr>
          <w:i/>
        </w:rPr>
        <w:t xml:space="preserve"> díl</w:t>
      </w:r>
    </w:p>
    <w:p w:rsidR="00E11474" w:rsidRDefault="00E11474" w:rsidP="00E11474">
      <w:pPr>
        <w:spacing w:after="120"/>
        <w:ind w:left="284"/>
      </w:pPr>
      <w:r>
        <w:t xml:space="preserve">LEWIS, </w:t>
      </w:r>
      <w:proofErr w:type="spellStart"/>
      <w:r>
        <w:t>Clive</w:t>
      </w:r>
      <w:proofErr w:type="spellEnd"/>
      <w:r>
        <w:t xml:space="preserve"> </w:t>
      </w:r>
      <w:proofErr w:type="spellStart"/>
      <w:r>
        <w:t>Staples</w:t>
      </w:r>
      <w:proofErr w:type="spellEnd"/>
      <w:r>
        <w:t xml:space="preserve">: </w:t>
      </w:r>
      <w:r w:rsidRPr="00017B5D">
        <w:rPr>
          <w:i/>
        </w:rPr>
        <w:t>K jádru křesťanství.</w:t>
      </w:r>
    </w:p>
    <w:p w:rsidR="00E11474" w:rsidRDefault="00E11474" w:rsidP="00E11474">
      <w:pPr>
        <w:spacing w:after="120"/>
        <w:ind w:left="284"/>
      </w:pPr>
      <w:r>
        <w:t xml:space="preserve">MACHOVEC, Milan: </w:t>
      </w:r>
      <w:r>
        <w:rPr>
          <w:i/>
          <w:iCs/>
        </w:rPr>
        <w:t>Svatý Augustin</w:t>
      </w:r>
      <w:r>
        <w:t xml:space="preserve">. </w:t>
      </w:r>
    </w:p>
    <w:p w:rsidR="00E11474" w:rsidRDefault="00E11474" w:rsidP="00E11474">
      <w:pPr>
        <w:spacing w:after="120"/>
        <w:ind w:left="284"/>
      </w:pPr>
      <w:r>
        <w:t xml:space="preserve">MARITAIN, </w:t>
      </w:r>
      <w:proofErr w:type="spellStart"/>
      <w:r>
        <w:t>Jacques</w:t>
      </w:r>
      <w:proofErr w:type="spellEnd"/>
      <w:r>
        <w:t xml:space="preserve">: </w:t>
      </w:r>
      <w:r w:rsidRPr="00E11474">
        <w:rPr>
          <w:i/>
        </w:rPr>
        <w:t xml:space="preserve">O filosofii dějin. </w:t>
      </w:r>
    </w:p>
    <w:p w:rsidR="00E11474" w:rsidRDefault="00E11474" w:rsidP="00E11474">
      <w:pPr>
        <w:spacing w:after="120"/>
        <w:ind w:left="284"/>
      </w:pPr>
      <w:r>
        <w:t xml:space="preserve">PEKAŘ, Josef: </w:t>
      </w:r>
      <w:r w:rsidRPr="00E11474">
        <w:rPr>
          <w:i/>
        </w:rPr>
        <w:t>O smyslu českých dějin.</w:t>
      </w:r>
      <w:r>
        <w:t xml:space="preserve"> </w:t>
      </w:r>
    </w:p>
    <w:p w:rsidR="00E11474" w:rsidRDefault="00E11474" w:rsidP="00E11474">
      <w:pPr>
        <w:spacing w:after="120"/>
        <w:ind w:left="284"/>
      </w:pPr>
      <w:r>
        <w:t xml:space="preserve">PIEPER, Josef: </w:t>
      </w:r>
      <w:r>
        <w:rPr>
          <w:i/>
          <w:iCs/>
        </w:rPr>
        <w:t xml:space="preserve">Tomáš </w:t>
      </w:r>
      <w:proofErr w:type="spellStart"/>
      <w:r>
        <w:rPr>
          <w:i/>
          <w:iCs/>
        </w:rPr>
        <w:t>Akvinský</w:t>
      </w:r>
      <w:proofErr w:type="spellEnd"/>
      <w:r>
        <w:rPr>
          <w:i/>
          <w:iCs/>
        </w:rPr>
        <w:t>: život a dílo</w:t>
      </w:r>
      <w:r>
        <w:t>.</w:t>
      </w:r>
    </w:p>
    <w:p w:rsidR="00E11474" w:rsidRDefault="00E11474" w:rsidP="00E11474">
      <w:pPr>
        <w:spacing w:after="120"/>
        <w:ind w:left="284"/>
      </w:pPr>
      <w:r>
        <w:t xml:space="preserve">SKALICKÝ, Karel: </w:t>
      </w:r>
      <w:r>
        <w:rPr>
          <w:i/>
          <w:iCs/>
        </w:rPr>
        <w:t>Radost a naděje. Církev v dnešním světě</w:t>
      </w:r>
      <w:r>
        <w:t xml:space="preserve">. </w:t>
      </w:r>
    </w:p>
    <w:p w:rsidR="00E11474" w:rsidRDefault="00E11474" w:rsidP="00E11474">
      <w:pPr>
        <w:spacing w:after="120"/>
        <w:ind w:left="284"/>
      </w:pPr>
      <w:r>
        <w:t xml:space="preserve">VOEGELIN, </w:t>
      </w:r>
      <w:proofErr w:type="spellStart"/>
      <w:r>
        <w:t>Eric</w:t>
      </w:r>
      <w:proofErr w:type="spellEnd"/>
      <w:r>
        <w:t xml:space="preserve">: </w:t>
      </w:r>
      <w:r w:rsidRPr="00A70BDC">
        <w:rPr>
          <w:i/>
        </w:rPr>
        <w:t>Kouzlo extrému.</w:t>
      </w:r>
      <w:r>
        <w:t xml:space="preserve">  </w:t>
      </w:r>
    </w:p>
    <w:p w:rsidR="00A25C1D" w:rsidRDefault="00E11474" w:rsidP="00827C4C">
      <w:pPr>
        <w:spacing w:after="120"/>
        <w:ind w:left="284"/>
      </w:pPr>
      <w:r>
        <w:t xml:space="preserve">VOEGELIN, </w:t>
      </w:r>
      <w:proofErr w:type="spellStart"/>
      <w:r>
        <w:t>Eric</w:t>
      </w:r>
      <w:proofErr w:type="spellEnd"/>
      <w:r>
        <w:t xml:space="preserve">: </w:t>
      </w:r>
      <w:r>
        <w:rPr>
          <w:i/>
        </w:rPr>
        <w:t>Nová věda o politice.</w:t>
      </w:r>
    </w:p>
    <w:sectPr w:rsidR="00A25C1D" w:rsidSect="00734957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474"/>
    <w:rsid w:val="00142DDA"/>
    <w:rsid w:val="004D356A"/>
    <w:rsid w:val="00824E32"/>
    <w:rsid w:val="00827C4C"/>
    <w:rsid w:val="00C06B1B"/>
    <w:rsid w:val="00E1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4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2015-09-17T17:41:00Z</dcterms:created>
  <dcterms:modified xsi:type="dcterms:W3CDTF">2015-10-22T18:50:00Z</dcterms:modified>
</cp:coreProperties>
</file>