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52" w:rsidRDefault="00037152" w:rsidP="00037152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7CB9AB1" wp14:editId="18FA415C">
            <wp:extent cx="1892563" cy="50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63" cy="50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52" w:rsidRDefault="00037152">
      <w:pPr>
        <w:rPr>
          <w:b/>
          <w:sz w:val="28"/>
          <w:szCs w:val="28"/>
        </w:rPr>
      </w:pPr>
    </w:p>
    <w:p w:rsidR="00892B48" w:rsidRPr="009C6F04" w:rsidRDefault="00A40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Pamětník ve výuce</w:t>
      </w:r>
    </w:p>
    <w:p w:rsidR="009C6F04" w:rsidRPr="009C6F04" w:rsidRDefault="00A40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března 2016, 9</w:t>
      </w:r>
      <w:r w:rsidR="009C6F04" w:rsidRPr="009C6F0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15</w:t>
      </w:r>
    </w:p>
    <w:p w:rsidR="009C6F04" w:rsidRPr="00402C3D" w:rsidRDefault="009C6F04">
      <w:pPr>
        <w:rPr>
          <w:b/>
          <w:sz w:val="26"/>
          <w:szCs w:val="26"/>
        </w:rPr>
      </w:pPr>
      <w:r w:rsidRPr="00402C3D">
        <w:rPr>
          <w:b/>
          <w:sz w:val="26"/>
          <w:szCs w:val="26"/>
        </w:rPr>
        <w:t>Ústav pro studium totalitních režimů, Siwiecova 2, Praha 3</w:t>
      </w:r>
    </w:p>
    <w:p w:rsidR="00892B48" w:rsidRPr="00DD71C1" w:rsidRDefault="00892B48" w:rsidP="00DD71C1">
      <w:pPr>
        <w:spacing w:after="0" w:line="360" w:lineRule="auto"/>
        <w:rPr>
          <w:sz w:val="24"/>
          <w:szCs w:val="24"/>
        </w:rPr>
      </w:pPr>
    </w:p>
    <w:p w:rsidR="00DD71C1" w:rsidRPr="00DD71C1" w:rsidRDefault="00DD71C1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DD71C1">
        <w:rPr>
          <w:rFonts w:asciiTheme="minorHAnsi" w:hAnsiTheme="minorHAnsi" w:cs="Arial"/>
          <w:color w:val="000000"/>
          <w:sz w:val="26"/>
          <w:szCs w:val="26"/>
        </w:rPr>
        <w:t>9.00 – 9.15 Úvod, editorka semináře Karina Hoření (ÚSTR, Oddělení vzdělávání)</w:t>
      </w:r>
    </w:p>
    <w:p w:rsidR="00DD71C1" w:rsidRPr="00DD71C1" w:rsidRDefault="00DD71C1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DD71C1">
        <w:rPr>
          <w:rFonts w:asciiTheme="minorHAnsi" w:hAnsiTheme="minorHAnsi" w:cs="Arial"/>
          <w:color w:val="000000"/>
          <w:sz w:val="26"/>
          <w:szCs w:val="26"/>
        </w:rPr>
        <w:t>9.15 – 10.15 Pamětníci ve škole - základní výhody a nevýhody budou spolu s účastníky  hledat Karina Hoření a Jan Dvořák (Skupina orální historie)</w:t>
      </w:r>
    </w:p>
    <w:p w:rsidR="00DD71C1" w:rsidRPr="00DD71C1" w:rsidRDefault="00DD71C1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DD71C1">
        <w:rPr>
          <w:rFonts w:asciiTheme="minorHAnsi" w:hAnsiTheme="minorHAnsi" w:cs="Arial"/>
          <w:color w:val="000000"/>
          <w:sz w:val="26"/>
          <w:szCs w:val="26"/>
        </w:rPr>
        <w:t>10.15 – 10.30 Přestávka</w:t>
      </w:r>
    </w:p>
    <w:p w:rsidR="00DD71C1" w:rsidRPr="00DD71C1" w:rsidRDefault="00DD71C1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DD71C1">
        <w:rPr>
          <w:rFonts w:asciiTheme="minorHAnsi" w:hAnsiTheme="minorHAnsi" w:cs="Arial"/>
          <w:color w:val="000000"/>
          <w:sz w:val="26"/>
          <w:szCs w:val="26"/>
        </w:rPr>
        <w:t>10.30 – 12.00 Práce ve skupinách s materiály z portálu Paměť národa pod vedením lektorů z Oddělení vzdělávání ÚSTR</w:t>
      </w:r>
    </w:p>
    <w:p w:rsidR="00DD71C1" w:rsidRPr="00DD71C1" w:rsidRDefault="00DD71C1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DD71C1">
        <w:rPr>
          <w:rFonts w:asciiTheme="minorHAnsi" w:hAnsiTheme="minorHAnsi" w:cs="Arial"/>
          <w:color w:val="000000"/>
          <w:sz w:val="26"/>
          <w:szCs w:val="26"/>
        </w:rPr>
        <w:t>12.00 – 12.15 Přestávka</w:t>
      </w:r>
    </w:p>
    <w:p w:rsidR="00DD71C1" w:rsidRPr="00DD71C1" w:rsidRDefault="00C1760E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12.15 – 13.00</w:t>
      </w:r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 xml:space="preserve"> Prezentace výstupů jednotlivých skupin a diskuze</w:t>
      </w:r>
    </w:p>
    <w:p w:rsidR="00DD71C1" w:rsidRPr="00DD71C1" w:rsidRDefault="00C1760E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13.00 – 14.00</w:t>
      </w:r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 xml:space="preserve"> Vzdělávací přístup </w:t>
      </w:r>
      <w:proofErr w:type="spellStart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>Yad</w:t>
      </w:r>
      <w:proofErr w:type="spellEnd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>Vashem</w:t>
      </w:r>
      <w:proofErr w:type="spellEnd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 xml:space="preserve"> při výuce holokaustu, Mgr. Miriam </w:t>
      </w:r>
      <w:proofErr w:type="spellStart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>Mouryc</w:t>
      </w:r>
      <w:proofErr w:type="spellEnd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 xml:space="preserve"> (Evropské oddělení Mezinárodní školy pro výuku holokaustu, </w:t>
      </w:r>
      <w:proofErr w:type="spellStart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>Yad</w:t>
      </w:r>
      <w:proofErr w:type="spellEnd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>Vashem</w:t>
      </w:r>
      <w:proofErr w:type="spellEnd"/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 xml:space="preserve">) </w:t>
      </w:r>
    </w:p>
    <w:p w:rsidR="00DD71C1" w:rsidRPr="00DD71C1" w:rsidRDefault="00C1760E" w:rsidP="00DD71C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14.00 – 14.3</w:t>
      </w:r>
      <w:r w:rsidR="00DD71C1" w:rsidRPr="00DD71C1">
        <w:rPr>
          <w:rFonts w:asciiTheme="minorHAnsi" w:hAnsiTheme="minorHAnsi" w:cs="Arial"/>
          <w:color w:val="000000"/>
          <w:sz w:val="26"/>
          <w:szCs w:val="26"/>
        </w:rPr>
        <w:t>0 Diskuze, evaluace, závěr</w:t>
      </w:r>
      <w:bookmarkStart w:id="0" w:name="_GoBack"/>
      <w:bookmarkEnd w:id="0"/>
    </w:p>
    <w:p w:rsidR="00892B48" w:rsidRDefault="00892B48" w:rsidP="00DD71C1">
      <w:pPr>
        <w:spacing w:after="0" w:line="360" w:lineRule="auto"/>
        <w:rPr>
          <w:sz w:val="28"/>
          <w:szCs w:val="28"/>
        </w:rPr>
      </w:pPr>
    </w:p>
    <w:p w:rsidR="00DD71C1" w:rsidRDefault="00DD71C1" w:rsidP="00DD71C1">
      <w:pPr>
        <w:spacing w:after="0" w:line="360" w:lineRule="auto"/>
        <w:rPr>
          <w:sz w:val="28"/>
          <w:szCs w:val="28"/>
        </w:rPr>
      </w:pPr>
    </w:p>
    <w:p w:rsidR="00DD71C1" w:rsidRPr="00DD71C1" w:rsidRDefault="00DD71C1" w:rsidP="00DD71C1">
      <w:pPr>
        <w:spacing w:after="0" w:line="360" w:lineRule="auto"/>
        <w:ind w:left="5664"/>
        <w:rPr>
          <w:sz w:val="26"/>
          <w:szCs w:val="26"/>
        </w:rPr>
      </w:pPr>
      <w:r w:rsidRPr="00DD71C1">
        <w:rPr>
          <w:sz w:val="26"/>
          <w:szCs w:val="26"/>
        </w:rPr>
        <w:t>(Změna programu vyhrazena)</w:t>
      </w:r>
    </w:p>
    <w:sectPr w:rsidR="00DD71C1" w:rsidRPr="00DD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EC1"/>
    <w:multiLevelType w:val="hybridMultilevel"/>
    <w:tmpl w:val="56487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19C"/>
    <w:multiLevelType w:val="hybridMultilevel"/>
    <w:tmpl w:val="C4E2C3AE"/>
    <w:lvl w:ilvl="0" w:tplc="12104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05"/>
    <w:rsid w:val="00037152"/>
    <w:rsid w:val="00056205"/>
    <w:rsid w:val="000A523A"/>
    <w:rsid w:val="003A698F"/>
    <w:rsid w:val="00402C3D"/>
    <w:rsid w:val="0045019B"/>
    <w:rsid w:val="004A4E71"/>
    <w:rsid w:val="005D3EE5"/>
    <w:rsid w:val="0067349F"/>
    <w:rsid w:val="007E739E"/>
    <w:rsid w:val="00807241"/>
    <w:rsid w:val="00892B48"/>
    <w:rsid w:val="008A4CED"/>
    <w:rsid w:val="009C6F04"/>
    <w:rsid w:val="00A40F92"/>
    <w:rsid w:val="00C1760E"/>
    <w:rsid w:val="00C26352"/>
    <w:rsid w:val="00DA53D9"/>
    <w:rsid w:val="00DD71C1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F4FB-D38B-4E82-AEE8-489E443B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2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24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4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Pinkas Jaroslav, Mgr.</dc:creator>
  <cp:keywords/>
  <dc:description/>
  <cp:lastModifiedBy>Macourková Anna, Mgr.</cp:lastModifiedBy>
  <cp:revision>12</cp:revision>
  <cp:lastPrinted>2015-11-09T10:51:00Z</cp:lastPrinted>
  <dcterms:created xsi:type="dcterms:W3CDTF">2016-01-14T15:18:00Z</dcterms:created>
  <dcterms:modified xsi:type="dcterms:W3CDTF">2016-02-25T11:48:00Z</dcterms:modified>
</cp:coreProperties>
</file>