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6C" w:rsidRPr="00214C92" w:rsidRDefault="00EE396C" w:rsidP="00EE396C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Pokyny pro zápis na katedře hudební výchovy</w:t>
      </w:r>
    </w:p>
    <w:p w:rsidR="00EE396C" w:rsidRDefault="008B605B" w:rsidP="00EE396C">
      <w:pPr>
        <w:jc w:val="center"/>
        <w:rPr>
          <w:sz w:val="32"/>
          <w:szCs w:val="32"/>
        </w:rPr>
      </w:pPr>
      <w:r>
        <w:rPr>
          <w:sz w:val="32"/>
          <w:szCs w:val="32"/>
        </w:rPr>
        <w:t>letní</w:t>
      </w:r>
      <w:r w:rsidR="00EE396C" w:rsidRPr="00214C92">
        <w:rPr>
          <w:sz w:val="32"/>
          <w:szCs w:val="32"/>
        </w:rPr>
        <w:t xml:space="preserve"> semestr 20</w:t>
      </w:r>
      <w:r w:rsidR="00667E6E">
        <w:rPr>
          <w:sz w:val="32"/>
          <w:szCs w:val="32"/>
        </w:rPr>
        <w:t>20</w:t>
      </w:r>
      <w:r w:rsidR="00EE396C" w:rsidRPr="00214C92">
        <w:rPr>
          <w:sz w:val="32"/>
          <w:szCs w:val="32"/>
        </w:rPr>
        <w:t>/</w:t>
      </w:r>
      <w:r w:rsidR="00DE0437">
        <w:rPr>
          <w:sz w:val="32"/>
          <w:szCs w:val="32"/>
        </w:rPr>
        <w:t>2</w:t>
      </w:r>
      <w:r w:rsidR="00667E6E">
        <w:rPr>
          <w:sz w:val="32"/>
          <w:szCs w:val="32"/>
        </w:rPr>
        <w:t>1</w:t>
      </w:r>
    </w:p>
    <w:p w:rsidR="00EE396C" w:rsidRPr="00214C92" w:rsidRDefault="00EE396C" w:rsidP="00EE396C">
      <w:pPr>
        <w:jc w:val="center"/>
        <w:rPr>
          <w:sz w:val="32"/>
          <w:szCs w:val="32"/>
        </w:rPr>
      </w:pPr>
    </w:p>
    <w:p w:rsidR="00EE396C" w:rsidRDefault="00EE396C" w:rsidP="00EE396C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Obecné informace pro všechny obory a ročníky</w:t>
      </w:r>
    </w:p>
    <w:p w:rsidR="00EE396C" w:rsidRDefault="00EE396C" w:rsidP="00EE396C"/>
    <w:p w:rsidR="00EE396C" w:rsidRDefault="00EE396C" w:rsidP="00EE396C"/>
    <w:p w:rsidR="00A32DDE" w:rsidRDefault="00EE396C" w:rsidP="00EE396C">
      <w:r>
        <w:t xml:space="preserve">V případě jakýchkoliv nejasností se obraťte na </w:t>
      </w:r>
      <w:r w:rsidR="00667E6E">
        <w:t xml:space="preserve">sekretářku </w:t>
      </w:r>
      <w:r w:rsidR="00667E6E" w:rsidRPr="00DE1555">
        <w:t>katedry pí Milenu Šejvlovou</w:t>
      </w:r>
    </w:p>
    <w:p w:rsidR="00EE396C" w:rsidRDefault="001D4626" w:rsidP="00EE396C">
      <w:r>
        <w:t>m</w:t>
      </w:r>
      <w:r w:rsidR="00667E6E">
        <w:t>ilena.sejvlova@pedf.cuni.cz</w:t>
      </w:r>
    </w:p>
    <w:p w:rsidR="00667E6E" w:rsidRDefault="00667E6E" w:rsidP="00EE396C"/>
    <w:p w:rsidR="00EE396C" w:rsidRDefault="00EE396C" w:rsidP="00EE396C">
      <w:r>
        <w:t>Všechny problémy je třeba vyřešit do začátku semestru, poté jsou změny v SIS velmi obtížné, časově náročné, a navíc s nejistým úspěchem. (Musí se totiž řešit pouze žádostí ke studijním proděkankám.)</w:t>
      </w:r>
    </w:p>
    <w:p w:rsidR="00DB667A" w:rsidRDefault="00DB667A" w:rsidP="00667E6E">
      <w:pPr>
        <w:rPr>
          <w:sz w:val="28"/>
          <w:szCs w:val="28"/>
        </w:rPr>
      </w:pPr>
    </w:p>
    <w:p w:rsidR="00DB667A" w:rsidRDefault="00DB667A" w:rsidP="00DB667A">
      <w:pPr>
        <w:rPr>
          <w:sz w:val="28"/>
          <w:szCs w:val="28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Hudební výchova</w:t>
      </w:r>
    </w:p>
    <w:p w:rsidR="000B37B5" w:rsidRDefault="000B37B5" w:rsidP="00EE396C"/>
    <w:p w:rsidR="009459FD" w:rsidRDefault="009459FD" w:rsidP="00033BA5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</w:t>
      </w:r>
    </w:p>
    <w:p w:rsidR="00EE396C" w:rsidRDefault="00EE396C" w:rsidP="00EE396C"/>
    <w:p w:rsidR="00734B6F" w:rsidRPr="0077043D" w:rsidRDefault="00734B6F" w:rsidP="00734B6F">
      <w:r w:rsidRPr="0077043D">
        <w:t>Hlasová příprava VI</w:t>
      </w:r>
      <w:r w:rsidRPr="0077043D">
        <w:tab/>
      </w:r>
      <w:r w:rsidRPr="0077043D">
        <w:tab/>
      </w:r>
      <w:r w:rsidRPr="0077043D">
        <w:tab/>
      </w:r>
      <w:r w:rsidRPr="0077043D">
        <w:tab/>
      </w:r>
      <w:r w:rsidR="00DB667A">
        <w:t xml:space="preserve">Předmět se </w:t>
      </w:r>
      <w:r w:rsidR="00DB667A" w:rsidRPr="001D4626">
        <w:t>učí v 6</w:t>
      </w:r>
      <w:r w:rsidRPr="001D4626">
        <w:t xml:space="preserve"> paralelních skupinách,</w:t>
      </w:r>
      <w:r w:rsidRPr="0077043D">
        <w:t xml:space="preserve">  </w:t>
      </w:r>
    </w:p>
    <w:p w:rsidR="00734B6F" w:rsidRPr="0077043D" w:rsidRDefault="00734B6F" w:rsidP="00734B6F">
      <w:pPr>
        <w:ind w:left="3540" w:firstLine="708"/>
      </w:pPr>
      <w:r w:rsidRPr="0077043D">
        <w:t>zapíšete se do jedné z nich.</w:t>
      </w:r>
    </w:p>
    <w:p w:rsidR="00734B6F" w:rsidRPr="0077043D" w:rsidRDefault="00734B6F" w:rsidP="00734B6F"/>
    <w:p w:rsidR="00734B6F" w:rsidRPr="0077043D" w:rsidRDefault="00734B6F" w:rsidP="00734B6F">
      <w:r w:rsidRPr="0077043D">
        <w:t>Základy taktovací techniky II</w:t>
      </w:r>
      <w:r w:rsidRPr="0077043D">
        <w:tab/>
      </w:r>
      <w:r w:rsidRPr="0077043D">
        <w:tab/>
        <w:t xml:space="preserve">Zapíší si i studenti oboru Sbormistrovství. Výuku </w:t>
      </w:r>
    </w:p>
    <w:p w:rsidR="00734B6F" w:rsidRPr="0077043D" w:rsidRDefault="00734B6F" w:rsidP="00734B6F">
      <w:r w:rsidRPr="0077043D">
        <w:tab/>
      </w:r>
      <w:r w:rsidRPr="0077043D">
        <w:tab/>
      </w:r>
      <w:r w:rsidRPr="0077043D">
        <w:tab/>
      </w:r>
      <w:r w:rsidRPr="0077043D">
        <w:tab/>
      </w:r>
      <w:r w:rsidRPr="0077043D">
        <w:tab/>
      </w:r>
      <w:r w:rsidRPr="0077043D">
        <w:tab/>
        <w:t xml:space="preserve">navštěvovat nebudou, zápočet získají na základě </w:t>
      </w:r>
    </w:p>
    <w:p w:rsidR="00734B6F" w:rsidRPr="0077043D" w:rsidRDefault="00734B6F" w:rsidP="00734B6F">
      <w:pPr>
        <w:ind w:left="3540" w:firstLine="708"/>
      </w:pPr>
      <w:r w:rsidRPr="0077043D">
        <w:t xml:space="preserve">absolvování předmětu Základy taktovací techniky </w:t>
      </w:r>
    </w:p>
    <w:p w:rsidR="00734B6F" w:rsidRDefault="00734B6F" w:rsidP="00734B6F">
      <w:pPr>
        <w:ind w:left="3540" w:firstLine="708"/>
      </w:pPr>
      <w:r w:rsidRPr="0077043D">
        <w:t>II</w:t>
      </w:r>
      <w:r>
        <w:t xml:space="preserve"> (oboru SB).</w:t>
      </w:r>
    </w:p>
    <w:p w:rsidR="005A3E23" w:rsidRDefault="005A3E23" w:rsidP="00734B6F">
      <w:pPr>
        <w:ind w:left="3540" w:firstLine="708"/>
      </w:pPr>
    </w:p>
    <w:p w:rsidR="001D4626" w:rsidRPr="00D92416" w:rsidRDefault="001D4626" w:rsidP="001D4626">
      <w:pPr>
        <w:rPr>
          <w:b/>
        </w:rPr>
      </w:pPr>
      <w:r w:rsidRPr="00D92416">
        <w:t xml:space="preserve">Studenti Bc. studia ve 3. ročníku povinnost absolvovat dva různé typy praxí ze čtyř: orientační, asistentská, volnočasová a lektorská. Katedra </w:t>
      </w:r>
      <w:proofErr w:type="spellStart"/>
      <w:r w:rsidRPr="00D92416">
        <w:t>Hv</w:t>
      </w:r>
      <w:proofErr w:type="spellEnd"/>
      <w:r w:rsidRPr="00D92416">
        <w:t xml:space="preserve"> se přihlásila realizaci dvou praxí: orientační a volnočasové</w:t>
      </w:r>
      <w:r w:rsidRPr="00D92416">
        <w:rPr>
          <w:b/>
        </w:rPr>
        <w:t xml:space="preserve">. </w:t>
      </w:r>
      <w:r w:rsidRPr="00D92416">
        <w:t>V zimním semestru jste si zapsali jeden typ, nyní zapište druhý.</w:t>
      </w:r>
      <w:r w:rsidRPr="00D92416">
        <w:rPr>
          <w:b/>
        </w:rPr>
        <w:t xml:space="preserve"> </w:t>
      </w:r>
    </w:p>
    <w:p w:rsidR="001D4626" w:rsidRPr="00D92416" w:rsidRDefault="001D4626" w:rsidP="001D4626">
      <w:pPr>
        <w:rPr>
          <w:b/>
        </w:rPr>
      </w:pPr>
    </w:p>
    <w:p w:rsidR="001D4626" w:rsidRPr="00D92416" w:rsidRDefault="001D4626" w:rsidP="001D4626">
      <w:r w:rsidRPr="00D92416">
        <w:t>Pedagogická praxe v zařízeních pro volný čas - OPBZ0N109B.</w:t>
      </w:r>
    </w:p>
    <w:p w:rsidR="001D4626" w:rsidRPr="00D92416" w:rsidRDefault="001D4626" w:rsidP="001D4626">
      <w:pPr>
        <w:pStyle w:val="Odstavecseseznamem"/>
        <w:ind w:left="4248"/>
      </w:pPr>
      <w:r w:rsidRPr="00D92416">
        <w:t xml:space="preserve">Přihlaste se do rozvrhového lístku vyučujícího naší katedry Dr. Jana Prchala. Poté jej kontaktujte pro další informace: </w:t>
      </w:r>
      <w:hyperlink r:id="rId7" w:history="1">
        <w:r w:rsidRPr="00D92416">
          <w:rPr>
            <w:rStyle w:val="Hypertextovodkaz"/>
          </w:rPr>
          <w:t>renetamusic@seznam.cz</w:t>
        </w:r>
      </w:hyperlink>
      <w:r w:rsidRPr="00D92416">
        <w:t>.</w:t>
      </w:r>
    </w:p>
    <w:p w:rsidR="001D4626" w:rsidRPr="00D92416" w:rsidRDefault="001D4626" w:rsidP="001D4626">
      <w:pPr>
        <w:pStyle w:val="Odstavecseseznamem"/>
        <w:ind w:left="4248"/>
      </w:pPr>
    </w:p>
    <w:p w:rsidR="001D4626" w:rsidRDefault="001D4626" w:rsidP="001D4626">
      <w:pPr>
        <w:ind w:left="4248" w:hanging="4248"/>
      </w:pPr>
      <w:r w:rsidRPr="00D92416">
        <w:t xml:space="preserve">Orientační praxe - </w:t>
      </w:r>
      <w:hyperlink r:id="rId8" w:history="1">
        <w:r w:rsidRPr="00D92416">
          <w:rPr>
            <w:bCs/>
          </w:rPr>
          <w:t>OPBZ0P108B</w:t>
        </w:r>
      </w:hyperlink>
      <w:r w:rsidRPr="00D92416">
        <w:rPr>
          <w:b/>
        </w:rPr>
        <w:tab/>
      </w:r>
      <w:r w:rsidRPr="00D92416">
        <w:t xml:space="preserve">Přihlaste se do rozvrhového lístku vyučujícího naší katedry Dr. Jana Prchala. Poté jej kontaktujte pro další informace: </w:t>
      </w:r>
      <w:hyperlink r:id="rId9" w:history="1">
        <w:r w:rsidRPr="00D92416">
          <w:rPr>
            <w:rStyle w:val="Hypertextovodkaz"/>
          </w:rPr>
          <w:t>renetamusic@seznam.cz</w:t>
        </w:r>
      </w:hyperlink>
      <w:r w:rsidRPr="00D92416">
        <w:t>.</w:t>
      </w:r>
    </w:p>
    <w:p w:rsidR="00F84919" w:rsidRDefault="00F84919" w:rsidP="00F84919"/>
    <w:p w:rsidR="00F84919" w:rsidRPr="000B37B5" w:rsidRDefault="00F84919" w:rsidP="00F84919">
      <w:pPr>
        <w:rPr>
          <w:b/>
        </w:rPr>
      </w:pPr>
      <w:r w:rsidRPr="000B37B5">
        <w:rPr>
          <w:b/>
        </w:rPr>
        <w:t xml:space="preserve">1., 2., 3. </w:t>
      </w:r>
      <w:r>
        <w:rPr>
          <w:b/>
        </w:rPr>
        <w:t>r</w:t>
      </w:r>
      <w:r w:rsidRPr="000B37B5">
        <w:rPr>
          <w:b/>
        </w:rPr>
        <w:t xml:space="preserve">očník Bc </w:t>
      </w:r>
    </w:p>
    <w:p w:rsidR="00F84919" w:rsidRDefault="00F84919" w:rsidP="00F84919"/>
    <w:p w:rsidR="00F84919" w:rsidRDefault="00F84919" w:rsidP="00F84919">
      <w:r w:rsidRPr="000B37B5">
        <w:rPr>
          <w:u w:val="single"/>
        </w:rPr>
        <w:t>Volitelné předměty</w:t>
      </w:r>
      <w:r>
        <w:t>, do kterých se lze v rámci Bc. studia zapsat:</w:t>
      </w:r>
    </w:p>
    <w:p w:rsidR="00F84919" w:rsidRDefault="00F84919" w:rsidP="00F84919"/>
    <w:p w:rsidR="003268E2" w:rsidRPr="00520AE2" w:rsidRDefault="00F84919" w:rsidP="00F84919">
      <w:r>
        <w:t>OB2308146 Umělecká a vědecká prezentace</w:t>
      </w:r>
      <w:r w:rsidR="00DB667A">
        <w:t xml:space="preserve"> </w:t>
      </w:r>
      <w:r w:rsidR="003268E2" w:rsidRPr="00520AE2">
        <w:t xml:space="preserve">– pouze po předchozí domluvě s doc. Janou </w:t>
      </w:r>
    </w:p>
    <w:p w:rsidR="00F84919" w:rsidRPr="00520AE2" w:rsidRDefault="003268E2" w:rsidP="00DB667A">
      <w:proofErr w:type="spellStart"/>
      <w:r w:rsidRPr="00520AE2">
        <w:t>Palkovskou</w:t>
      </w:r>
      <w:proofErr w:type="spellEnd"/>
      <w:r w:rsidRPr="00520AE2">
        <w:t xml:space="preserve"> nebo prof. Stanislavem Pecháčkem</w:t>
      </w:r>
    </w:p>
    <w:p w:rsidR="00F84919" w:rsidRPr="001D4626" w:rsidRDefault="00F84919" w:rsidP="00F84919">
      <w:r w:rsidRPr="001D4626">
        <w:t>OB2308147 Komorní sbor</w:t>
      </w:r>
      <w:r w:rsidR="003268E2" w:rsidRPr="001D4626">
        <w:t xml:space="preserve"> – po předchozí domluvě s Mgr. Janou Veverkovou</w:t>
      </w:r>
    </w:p>
    <w:p w:rsidR="00F84919" w:rsidRDefault="00F84919" w:rsidP="00F84919">
      <w:r w:rsidRPr="001D4626">
        <w:t>OB2308171 Smíšený sbor</w:t>
      </w:r>
    </w:p>
    <w:p w:rsidR="00F84919" w:rsidRDefault="00F84919" w:rsidP="00F84919">
      <w:r>
        <w:t>OB2308178 Dramatická výchova</w:t>
      </w:r>
    </w:p>
    <w:p w:rsidR="00F84919" w:rsidRDefault="00F84919" w:rsidP="00F84919">
      <w:r>
        <w:t xml:space="preserve">OB2308179 Etnická hudba a etnomuzikologie </w:t>
      </w:r>
    </w:p>
    <w:p w:rsidR="00601D03" w:rsidRDefault="00601D03" w:rsidP="00F84919">
      <w:r>
        <w:t>OB2308180 Pravoslavná hudba</w:t>
      </w:r>
    </w:p>
    <w:p w:rsidR="00707ECE" w:rsidRDefault="00707ECE" w:rsidP="00C33FD2">
      <w:pPr>
        <w:ind w:left="3540" w:firstLine="708"/>
      </w:pPr>
    </w:p>
    <w:p w:rsidR="00C33FD2" w:rsidRPr="00C33FD2" w:rsidRDefault="00C33FD2" w:rsidP="00F84919"/>
    <w:p w:rsidR="00341A33" w:rsidRDefault="00341A33" w:rsidP="00EE396C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1D4626" w:rsidRDefault="001D4626" w:rsidP="001D4626"/>
    <w:p w:rsidR="001D4626" w:rsidRDefault="001D4626" w:rsidP="001D4626">
      <w:pPr>
        <w:ind w:left="4245" w:hanging="4245"/>
      </w:pPr>
      <w:r w:rsidRPr="00D92416">
        <w:t>Souvislá praxe na ZŠ s reflexí (HV)</w:t>
      </w:r>
      <w:r w:rsidRPr="00D92416">
        <w:tab/>
        <w:t xml:space="preserve">Vyučující Dr. Z. </w:t>
      </w:r>
      <w:proofErr w:type="spellStart"/>
      <w:r w:rsidRPr="00D92416">
        <w:t>Selčanová</w:t>
      </w:r>
      <w:proofErr w:type="spellEnd"/>
      <w:r w:rsidRPr="00D92416">
        <w:t xml:space="preserve"> </w:t>
      </w:r>
      <w:r>
        <w:t>v</w:t>
      </w:r>
      <w:r w:rsidRPr="00D92416">
        <w:t xml:space="preserve">ás bude na začátku semestru kontaktovat e-mailem pro domluvu potřebných informací k danému předmětu. </w:t>
      </w:r>
    </w:p>
    <w:p w:rsidR="00227BBC" w:rsidRDefault="00227BBC" w:rsidP="004E2FA0">
      <w:pPr>
        <w:ind w:left="4248" w:hanging="4248"/>
      </w:pPr>
    </w:p>
    <w:p w:rsidR="00F84919" w:rsidRPr="000B37B5" w:rsidRDefault="00F84919" w:rsidP="00F84919">
      <w:pPr>
        <w:rPr>
          <w:b/>
        </w:rPr>
      </w:pPr>
      <w:proofErr w:type="gramStart"/>
      <w:r>
        <w:rPr>
          <w:b/>
        </w:rPr>
        <w:t>1., 2.r</w:t>
      </w:r>
      <w:r w:rsidRPr="000B37B5">
        <w:rPr>
          <w:b/>
        </w:rPr>
        <w:t>očník</w:t>
      </w:r>
      <w:proofErr w:type="gramEnd"/>
      <w:r w:rsidRPr="000B37B5">
        <w:rPr>
          <w:b/>
        </w:rPr>
        <w:t xml:space="preserve"> </w:t>
      </w:r>
      <w:proofErr w:type="spellStart"/>
      <w:r>
        <w:rPr>
          <w:b/>
        </w:rPr>
        <w:t>NMgr</w:t>
      </w:r>
      <w:proofErr w:type="spellEnd"/>
      <w:r>
        <w:rPr>
          <w:b/>
        </w:rPr>
        <w:t>.</w:t>
      </w:r>
    </w:p>
    <w:p w:rsidR="00F84919" w:rsidRDefault="00F84919" w:rsidP="00F84919"/>
    <w:p w:rsidR="00F84919" w:rsidRDefault="00F84919" w:rsidP="00F84919">
      <w:r w:rsidRPr="000B37B5">
        <w:rPr>
          <w:u w:val="single"/>
        </w:rPr>
        <w:t>Volitelné předměty</w:t>
      </w:r>
      <w:r>
        <w:t xml:space="preserve">, do kterých se lze v rámci </w:t>
      </w:r>
      <w:proofErr w:type="spellStart"/>
      <w:r>
        <w:t>NMgr</w:t>
      </w:r>
      <w:proofErr w:type="spellEnd"/>
      <w:r>
        <w:t>. studia zapsat:</w:t>
      </w:r>
    </w:p>
    <w:p w:rsidR="00F84919" w:rsidRDefault="00F84919" w:rsidP="00F84919"/>
    <w:p w:rsidR="00F84919" w:rsidRPr="001D4626" w:rsidRDefault="00F84919" w:rsidP="00F84919">
      <w:r w:rsidRPr="001D4626">
        <w:t>ON2308130 Umělecké a didaktické kurzy</w:t>
      </w:r>
    </w:p>
    <w:p w:rsidR="003268E2" w:rsidRPr="00227BBC" w:rsidRDefault="00F84919" w:rsidP="003268E2">
      <w:r>
        <w:t xml:space="preserve">ON2308132 Umělecká a vědecká </w:t>
      </w:r>
      <w:r w:rsidRPr="00227BBC">
        <w:t>prezentace</w:t>
      </w:r>
      <w:r w:rsidR="00DE1555">
        <w:t xml:space="preserve"> </w:t>
      </w:r>
      <w:r w:rsidR="003268E2" w:rsidRPr="00227BBC">
        <w:t xml:space="preserve">– pouze po předchozí domluvě s doc. Janou </w:t>
      </w:r>
    </w:p>
    <w:p w:rsidR="003268E2" w:rsidRPr="001D4626" w:rsidRDefault="003268E2" w:rsidP="003268E2">
      <w:pPr>
        <w:ind w:left="3540" w:firstLine="708"/>
      </w:pPr>
      <w:proofErr w:type="spellStart"/>
      <w:r w:rsidRPr="001D4626">
        <w:t>Palkovskou</w:t>
      </w:r>
      <w:proofErr w:type="spellEnd"/>
      <w:r w:rsidRPr="001D4626">
        <w:t xml:space="preserve"> nebo prof. Stanislavem Pecháčkem</w:t>
      </w:r>
    </w:p>
    <w:p w:rsidR="00F84919" w:rsidRPr="001D4626" w:rsidRDefault="00F84919" w:rsidP="00F84919">
      <w:r w:rsidRPr="001D4626">
        <w:t>ON2308133 Smíšený sbor</w:t>
      </w:r>
    </w:p>
    <w:p w:rsidR="00F84919" w:rsidRPr="001D4626" w:rsidRDefault="00F84919" w:rsidP="00F84919">
      <w:r w:rsidRPr="001D4626">
        <w:t>ON2308134 Komorní sbor</w:t>
      </w:r>
      <w:r w:rsidR="003268E2" w:rsidRPr="001D4626">
        <w:t xml:space="preserve"> - po předchozí domluvě s Mgr. Janou Veverkovou</w:t>
      </w:r>
    </w:p>
    <w:p w:rsidR="00F84919" w:rsidRDefault="00F84919" w:rsidP="00F84919">
      <w:r w:rsidRPr="001D4626">
        <w:t>ON2308136 Klavírní spolupráce</w:t>
      </w:r>
    </w:p>
    <w:p w:rsidR="002476CA" w:rsidRDefault="002476CA" w:rsidP="00EE396C">
      <w:pPr>
        <w:rPr>
          <w:u w:val="single"/>
        </w:rPr>
      </w:pPr>
    </w:p>
    <w:p w:rsidR="00EE396C" w:rsidRDefault="00EE396C" w:rsidP="00DE1555">
      <w:pPr>
        <w:rPr>
          <w:u w:val="single"/>
        </w:rPr>
      </w:pPr>
    </w:p>
    <w:p w:rsidR="00EA25B8" w:rsidRPr="00F52C66" w:rsidRDefault="00EA25B8" w:rsidP="00EE396C">
      <w:pPr>
        <w:ind w:left="4245" w:hanging="4245"/>
        <w:rPr>
          <w:u w:val="single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Sbormistrovství</w:t>
      </w:r>
    </w:p>
    <w:p w:rsidR="00F979B6" w:rsidRDefault="00F979B6" w:rsidP="00EE396C">
      <w:pPr>
        <w:jc w:val="center"/>
        <w:rPr>
          <w:sz w:val="28"/>
          <w:szCs w:val="28"/>
        </w:rPr>
      </w:pPr>
    </w:p>
    <w:p w:rsidR="00F979B6" w:rsidRDefault="00F979B6" w:rsidP="00F979B6">
      <w:pPr>
        <w:ind w:left="1410" w:hanging="1410"/>
        <w:rPr>
          <w:b/>
          <w:bCs/>
        </w:rPr>
      </w:pPr>
      <w:r>
        <w:rPr>
          <w:b/>
          <w:bCs/>
        </w:rPr>
        <w:t xml:space="preserve">1. ročník Bc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4915" w:rsidRDefault="00D94915" w:rsidP="00D94915"/>
    <w:p w:rsidR="002C0091" w:rsidRDefault="00B312A4" w:rsidP="002C0091">
      <w:r>
        <w:t>Dějiny sborového zpěvu II</w:t>
      </w:r>
      <w:r>
        <w:tab/>
      </w:r>
      <w:r>
        <w:tab/>
      </w:r>
      <w:r>
        <w:tab/>
        <w:t xml:space="preserve">Zapíšete si společně s 2. ročníkem </w:t>
      </w:r>
    </w:p>
    <w:p w:rsidR="00EE396C" w:rsidRDefault="00EE396C" w:rsidP="00A32DDE">
      <w:pPr>
        <w:rPr>
          <w:b/>
          <w:bCs/>
        </w:rPr>
      </w:pPr>
    </w:p>
    <w:p w:rsidR="00EE396C" w:rsidRDefault="00EE396C" w:rsidP="00EE396C">
      <w:pPr>
        <w:ind w:left="1410" w:hanging="1410"/>
        <w:rPr>
          <w:b/>
          <w:bCs/>
        </w:rPr>
      </w:pPr>
      <w:r>
        <w:rPr>
          <w:b/>
          <w:bCs/>
        </w:rPr>
        <w:t xml:space="preserve">2. ročník Bc </w:t>
      </w:r>
    </w:p>
    <w:p w:rsidR="0088277F" w:rsidRDefault="0088277F" w:rsidP="0088277F">
      <w:pPr>
        <w:ind w:left="1410" w:hanging="1410"/>
        <w:rPr>
          <w:b/>
          <w:bCs/>
        </w:rPr>
      </w:pPr>
    </w:p>
    <w:p w:rsidR="00A32DDE" w:rsidRDefault="00B312A4" w:rsidP="0088277F">
      <w:r>
        <w:t>Sluchová analýza I</w:t>
      </w:r>
      <w:r>
        <w:tab/>
      </w:r>
      <w:r>
        <w:tab/>
      </w:r>
      <w:r>
        <w:tab/>
      </w:r>
      <w:r>
        <w:tab/>
        <w:t xml:space="preserve">Zapíšete si společně s 1. </w:t>
      </w:r>
      <w:proofErr w:type="spellStart"/>
      <w:r>
        <w:t>ročníjem</w:t>
      </w:r>
      <w:proofErr w:type="spellEnd"/>
    </w:p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 </w:t>
      </w:r>
    </w:p>
    <w:p w:rsidR="00EE396C" w:rsidRDefault="00EE396C" w:rsidP="00EE396C">
      <w:pPr>
        <w:rPr>
          <w:b/>
          <w:bCs/>
        </w:rPr>
      </w:pPr>
    </w:p>
    <w:p w:rsidR="00A537C9" w:rsidRPr="001D4626" w:rsidRDefault="0047459A" w:rsidP="00EE396C">
      <w:pPr>
        <w:ind w:left="4248" w:hanging="4248"/>
      </w:pPr>
      <w:r w:rsidRPr="001D4626">
        <w:t>Bakalářský koncert</w:t>
      </w:r>
      <w:r w:rsidR="00EE396C" w:rsidRPr="001D4626">
        <w:tab/>
        <w:t xml:space="preserve">Předmět není organizován formou pravidelné výuky. Zápočet </w:t>
      </w:r>
      <w:r w:rsidR="0039118E" w:rsidRPr="001D4626">
        <w:t xml:space="preserve">bude udělen pedagogem </w:t>
      </w:r>
      <w:r w:rsidRPr="001D4626">
        <w:t>Bakalářského koncertu.</w:t>
      </w:r>
    </w:p>
    <w:p w:rsidR="0047459A" w:rsidRPr="00B312A4" w:rsidRDefault="0047459A" w:rsidP="00EE396C">
      <w:pPr>
        <w:ind w:left="4248" w:hanging="4248"/>
        <w:rPr>
          <w:highlight w:val="cyan"/>
        </w:rPr>
      </w:pPr>
    </w:p>
    <w:p w:rsidR="002C0091" w:rsidRPr="001D4626" w:rsidRDefault="002C0091" w:rsidP="002C0091">
      <w:pPr>
        <w:ind w:left="4245" w:hanging="4245"/>
      </w:pPr>
      <w:r w:rsidRPr="001D4626">
        <w:t>Sborová literatura II</w:t>
      </w:r>
      <w:r w:rsidRPr="001D4626">
        <w:tab/>
      </w:r>
      <w:r w:rsidR="0088277F" w:rsidRPr="001D4626">
        <w:rPr>
          <w:bCs/>
        </w:rPr>
        <w:t>Předmět se let</w:t>
      </w:r>
      <w:r w:rsidR="00B312A4" w:rsidRPr="001D4626">
        <w:rPr>
          <w:bCs/>
        </w:rPr>
        <w:t xml:space="preserve">os nevyučuje, byl už odučen. </w:t>
      </w:r>
    </w:p>
    <w:p w:rsidR="00EE396C" w:rsidRPr="00B312A4" w:rsidRDefault="00EE396C" w:rsidP="00EE396C">
      <w:pPr>
        <w:ind w:left="3540" w:hanging="3540"/>
        <w:rPr>
          <w:highlight w:val="cyan"/>
        </w:rPr>
      </w:pPr>
    </w:p>
    <w:p w:rsidR="00A32DDE" w:rsidRPr="00B312A4" w:rsidRDefault="00A32DDE" w:rsidP="00EE396C">
      <w:pPr>
        <w:ind w:left="3540" w:hanging="3540"/>
        <w:rPr>
          <w:b/>
          <w:bCs/>
          <w:highlight w:val="cyan"/>
        </w:rPr>
      </w:pPr>
    </w:p>
    <w:p w:rsidR="00EE396C" w:rsidRPr="00DE1555" w:rsidRDefault="00EE396C" w:rsidP="00EE396C">
      <w:pPr>
        <w:rPr>
          <w:b/>
          <w:bCs/>
        </w:rPr>
      </w:pPr>
      <w:r w:rsidRPr="00DE1555">
        <w:rPr>
          <w:b/>
          <w:bCs/>
        </w:rPr>
        <w:t xml:space="preserve">1. ročník </w:t>
      </w:r>
      <w:proofErr w:type="spellStart"/>
      <w:r w:rsidRPr="00DE1555">
        <w:rPr>
          <w:b/>
          <w:bCs/>
        </w:rPr>
        <w:t>NMgr</w:t>
      </w:r>
      <w:proofErr w:type="spellEnd"/>
    </w:p>
    <w:p w:rsidR="005C03F2" w:rsidRPr="00B312A4" w:rsidRDefault="005C03F2" w:rsidP="00DE1555">
      <w:pPr>
        <w:rPr>
          <w:highlight w:val="cyan"/>
        </w:rPr>
      </w:pPr>
    </w:p>
    <w:p w:rsidR="005C03F2" w:rsidRPr="001D4626" w:rsidRDefault="005C03F2" w:rsidP="005C03F2">
      <w:r w:rsidRPr="001D4626">
        <w:t>Pedagogická praxe I</w:t>
      </w:r>
      <w:r w:rsidRPr="001D4626">
        <w:tab/>
      </w:r>
      <w:r w:rsidRPr="001D4626">
        <w:tab/>
      </w:r>
      <w:r w:rsidRPr="001D4626">
        <w:tab/>
      </w:r>
      <w:r w:rsidRPr="001D4626">
        <w:tab/>
        <w:t xml:space="preserve">Realizuje se náslechem v různých typech sborů. </w:t>
      </w:r>
    </w:p>
    <w:p w:rsidR="005C03F2" w:rsidRPr="001D4626" w:rsidRDefault="005C03F2" w:rsidP="00A32DDE">
      <w:pPr>
        <w:ind w:left="4248"/>
      </w:pPr>
      <w:r w:rsidRPr="001D4626">
        <w:t>Bližší i</w:t>
      </w:r>
      <w:r w:rsidR="00A32DDE" w:rsidRPr="001D4626">
        <w:t>nformace u vyučujícího předmětu Příprava dirigentských výkonů</w:t>
      </w:r>
      <w:r w:rsidR="0047459A" w:rsidRPr="001D4626">
        <w:t xml:space="preserve"> II</w:t>
      </w:r>
    </w:p>
    <w:p w:rsidR="00884C92" w:rsidRPr="001D4626" w:rsidRDefault="00E53341" w:rsidP="00B312A4">
      <w:bookmarkStart w:id="0" w:name="_GoBack"/>
      <w:bookmarkEnd w:id="0"/>
      <w:r w:rsidRPr="001D4626">
        <w:tab/>
      </w:r>
    </w:p>
    <w:p w:rsidR="00884C92" w:rsidRDefault="00884C92" w:rsidP="00884C92">
      <w:pPr>
        <w:ind w:left="4245" w:hanging="4245"/>
      </w:pPr>
      <w:r w:rsidRPr="001D4626">
        <w:t>Souvislá praxe na ZŠ s reflexí (SB)</w:t>
      </w:r>
      <w:r w:rsidRPr="001D4626">
        <w:tab/>
      </w:r>
      <w:r w:rsidRPr="001D4626">
        <w:tab/>
        <w:t xml:space="preserve">Studenti si předmět zapíší, ihned po zápisu kontaktují Dr. M. Valáška ohledně podmínek </w:t>
      </w:r>
      <w:r w:rsidR="003268E2" w:rsidRPr="001D4626">
        <w:t xml:space="preserve">jeho </w:t>
      </w:r>
      <w:r w:rsidRPr="001D4626">
        <w:t>plnění.</w:t>
      </w:r>
    </w:p>
    <w:p w:rsidR="00B312A4" w:rsidRDefault="00B312A4" w:rsidP="00884C92">
      <w:pPr>
        <w:ind w:left="4245" w:hanging="4245"/>
      </w:pPr>
    </w:p>
    <w:p w:rsidR="00EE396C" w:rsidRDefault="00B312A4" w:rsidP="00922995">
      <w:r>
        <w:t>Vokálně instrumentální formy</w:t>
      </w:r>
      <w:r>
        <w:tab/>
      </w:r>
      <w:r>
        <w:tab/>
        <w:t>Zapíšete si společně s 2. ročníkem</w:t>
      </w:r>
    </w:p>
    <w:p w:rsidR="00B312A4" w:rsidRDefault="00B312A4" w:rsidP="00922995"/>
    <w:p w:rsidR="00B312A4" w:rsidRDefault="00B312A4" w:rsidP="00922995">
      <w:r>
        <w:t>Liturgická praxe</w:t>
      </w:r>
      <w:r>
        <w:tab/>
      </w:r>
      <w:r>
        <w:tab/>
      </w:r>
      <w:r>
        <w:tab/>
      </w:r>
      <w:r>
        <w:tab/>
        <w:t>Zapíšete si společně s 2. ročníkem</w:t>
      </w:r>
    </w:p>
    <w:p w:rsidR="00B312A4" w:rsidRDefault="00B312A4" w:rsidP="00922995"/>
    <w:p w:rsidR="00B312A4" w:rsidRDefault="00B312A4" w:rsidP="00922995">
      <w:r>
        <w:lastRenderedPageBreak/>
        <w:t>Hudební management</w:t>
      </w:r>
      <w:r>
        <w:tab/>
      </w:r>
      <w:r>
        <w:tab/>
      </w:r>
      <w:r>
        <w:tab/>
      </w:r>
      <w:r>
        <w:tab/>
      </w:r>
      <w:r>
        <w:t>Zapíšete si společně s 2. ročníkem</w:t>
      </w:r>
    </w:p>
    <w:p w:rsidR="00B312A4" w:rsidRDefault="00B312A4" w:rsidP="00922995"/>
    <w:p w:rsidR="00D774A8" w:rsidRDefault="00D774A8" w:rsidP="00EE396C"/>
    <w:p w:rsidR="00EE396C" w:rsidRDefault="00EE396C" w:rsidP="00EE396C">
      <w:pPr>
        <w:ind w:left="3540" w:hanging="3540"/>
        <w:rPr>
          <w:b/>
          <w:bCs/>
        </w:rPr>
      </w:pPr>
      <w:r>
        <w:rPr>
          <w:b/>
          <w:bCs/>
        </w:rPr>
        <w:t xml:space="preserve">2. ročník </w:t>
      </w:r>
      <w:proofErr w:type="spellStart"/>
      <w:r>
        <w:rPr>
          <w:b/>
          <w:bCs/>
        </w:rPr>
        <w:t>NMgr</w:t>
      </w:r>
      <w:proofErr w:type="spellEnd"/>
    </w:p>
    <w:p w:rsidR="001733C6" w:rsidRDefault="001733C6" w:rsidP="00B312A4"/>
    <w:p w:rsidR="001733C6" w:rsidRDefault="001733C6" w:rsidP="001733C6">
      <w:pPr>
        <w:ind w:left="4245" w:hanging="4245"/>
      </w:pPr>
      <w:r w:rsidRPr="001D4626">
        <w:t>Absolventský koncert</w:t>
      </w:r>
      <w:r w:rsidRPr="001D4626">
        <w:tab/>
        <w:t>Předmět není organizován formou pravidelné výuky. Zápočet zapisuje vyučující Přípravy dirigentských výkonů</w:t>
      </w:r>
      <w:r w:rsidR="0047459A" w:rsidRPr="001D4626">
        <w:t xml:space="preserve"> IV</w:t>
      </w:r>
      <w:r w:rsidRPr="001D4626">
        <w:t>.</w:t>
      </w:r>
    </w:p>
    <w:p w:rsidR="000862CF" w:rsidRDefault="000862CF" w:rsidP="001733C6">
      <w:pPr>
        <w:ind w:left="4245" w:hanging="4245"/>
      </w:pPr>
    </w:p>
    <w:p w:rsidR="00C31EE9" w:rsidRDefault="00C31EE9" w:rsidP="00B312A4"/>
    <w:p w:rsidR="00EE396C" w:rsidRDefault="00EE396C" w:rsidP="00B312A4"/>
    <w:p w:rsidR="00937429" w:rsidRPr="002476CA" w:rsidRDefault="00EE396C" w:rsidP="002476CA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Hra na nástroj</w:t>
      </w: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  <w:rPr>
          <w:b/>
          <w:bCs/>
        </w:rPr>
      </w:pPr>
    </w:p>
    <w:p w:rsidR="00553DF6" w:rsidRDefault="00415667" w:rsidP="00415667">
      <w:pPr>
        <w:rPr>
          <w:b/>
          <w:bCs/>
        </w:rPr>
      </w:pPr>
      <w:r>
        <w:rPr>
          <w:b/>
          <w:bCs/>
        </w:rPr>
        <w:t>1. ročník Bc</w:t>
      </w:r>
      <w:r>
        <w:rPr>
          <w:b/>
          <w:bCs/>
        </w:rPr>
        <w:tab/>
      </w:r>
    </w:p>
    <w:p w:rsidR="009223AF" w:rsidRDefault="009223AF" w:rsidP="00415667">
      <w:pPr>
        <w:rPr>
          <w:b/>
          <w:bCs/>
        </w:rPr>
      </w:pPr>
    </w:p>
    <w:p w:rsidR="009223AF" w:rsidRDefault="009223AF" w:rsidP="009223AF">
      <w:pPr>
        <w:ind w:left="4245" w:hanging="4245"/>
      </w:pPr>
      <w:r>
        <w:t>Hra na nástroj a tvorba repertoáru II.</w:t>
      </w:r>
      <w:r>
        <w:tab/>
        <w:t xml:space="preserve">Studenti si zapisují rovněž předmět </w:t>
      </w:r>
      <w:r w:rsidRPr="00937429">
        <w:rPr>
          <w:b/>
        </w:rPr>
        <w:t>Nástrojová příprava I</w:t>
      </w:r>
      <w:r>
        <w:rPr>
          <w:b/>
        </w:rPr>
        <w:t>I</w:t>
      </w:r>
      <w:r>
        <w:t xml:space="preserve"> v rámci oboru HV. Výuku navštěvovat nebudou, zápočet získají na základě absolvování předmětu Hra na nástroj a tvorba repertoáru II.</w:t>
      </w:r>
    </w:p>
    <w:p w:rsidR="00937429" w:rsidRDefault="00937429" w:rsidP="00415667">
      <w:pPr>
        <w:rPr>
          <w:b/>
          <w:bCs/>
        </w:rPr>
      </w:pPr>
    </w:p>
    <w:p w:rsidR="008E66F4" w:rsidRDefault="00BE11A0" w:rsidP="00937429">
      <w:pPr>
        <w:ind w:left="4245" w:hanging="4245"/>
      </w:pPr>
      <w:r>
        <w:t>Klavírní improvizace I</w:t>
      </w:r>
      <w:r>
        <w:tab/>
        <w:t>Zapisují si pouze studenti oboru hra na nástroj – klavír.</w:t>
      </w:r>
    </w:p>
    <w:p w:rsidR="00BE11A0" w:rsidRDefault="00BE11A0" w:rsidP="00937429">
      <w:pPr>
        <w:ind w:left="4245" w:hanging="4245"/>
      </w:pPr>
    </w:p>
    <w:p w:rsidR="00BE11A0" w:rsidRDefault="00BE11A0" w:rsidP="00BE11A0">
      <w:pPr>
        <w:ind w:left="4245" w:hanging="4245"/>
      </w:pPr>
      <w:r>
        <w:t>Obligátní klavír I</w:t>
      </w:r>
      <w:r>
        <w:tab/>
        <w:t>Zapisují si pouze studenti oboru hra na nástroj – housle.</w:t>
      </w:r>
    </w:p>
    <w:p w:rsidR="008E66F4" w:rsidRDefault="008E66F4" w:rsidP="003268E2"/>
    <w:p w:rsidR="00937429" w:rsidRDefault="008E66F4" w:rsidP="00937429">
      <w:pPr>
        <w:rPr>
          <w:b/>
          <w:bCs/>
        </w:rPr>
      </w:pPr>
      <w:r>
        <w:rPr>
          <w:b/>
          <w:bCs/>
        </w:rPr>
        <w:t>2. ročník Bc</w:t>
      </w:r>
    </w:p>
    <w:p w:rsidR="008E66F4" w:rsidRDefault="008E66F4" w:rsidP="00937429">
      <w:pPr>
        <w:rPr>
          <w:b/>
          <w:bCs/>
        </w:rPr>
      </w:pPr>
    </w:p>
    <w:p w:rsidR="008E66F4" w:rsidRDefault="008E66F4" w:rsidP="008E66F4">
      <w:pPr>
        <w:ind w:left="4245" w:hanging="4245"/>
      </w:pPr>
      <w:r>
        <w:t>Hra na</w:t>
      </w:r>
      <w:r w:rsidR="0024195A">
        <w:t xml:space="preserve"> nástroj a tvorba repertoáru IV</w:t>
      </w:r>
      <w:r>
        <w:t>.</w:t>
      </w:r>
      <w:r>
        <w:tab/>
        <w:t xml:space="preserve">Studenti si zapisují rovněž předmět </w:t>
      </w:r>
      <w:r w:rsidRPr="00937429">
        <w:rPr>
          <w:b/>
        </w:rPr>
        <w:t>Nástrojová příprava I</w:t>
      </w:r>
      <w:r w:rsidR="0024195A">
        <w:rPr>
          <w:b/>
        </w:rPr>
        <w:t>V</w:t>
      </w:r>
      <w:r>
        <w:t xml:space="preserve"> v rámci oboru HV. Výuku navštěvovat nebudou, zápočet získají na základě absolvování předmětu Hra na</w:t>
      </w:r>
      <w:r w:rsidR="0024195A">
        <w:t xml:space="preserve"> nástroj a tvorba repertoáru IV</w:t>
      </w:r>
      <w:r>
        <w:t>.</w:t>
      </w:r>
    </w:p>
    <w:p w:rsidR="008E66F4" w:rsidRDefault="008E66F4" w:rsidP="008E66F4">
      <w:pPr>
        <w:ind w:left="4245" w:hanging="4245"/>
      </w:pPr>
    </w:p>
    <w:p w:rsidR="008E66F4" w:rsidRDefault="008E66F4" w:rsidP="008E66F4">
      <w:pPr>
        <w:rPr>
          <w:b/>
          <w:bCs/>
        </w:rPr>
      </w:pPr>
      <w:r>
        <w:rPr>
          <w:b/>
          <w:bCs/>
        </w:rPr>
        <w:t>3. ročník Bc</w:t>
      </w:r>
    </w:p>
    <w:p w:rsidR="008E66F4" w:rsidRDefault="008E66F4" w:rsidP="008E66F4">
      <w:pPr>
        <w:rPr>
          <w:b/>
          <w:bCs/>
        </w:rPr>
      </w:pPr>
    </w:p>
    <w:p w:rsidR="00336122" w:rsidRDefault="00336122" w:rsidP="008E66F4">
      <w:pPr>
        <w:ind w:left="4245" w:hanging="4245"/>
      </w:pPr>
      <w:r>
        <w:t>Příprava bakalářského koncertního vystoupení</w:t>
      </w:r>
      <w:r w:rsidR="008E66F4">
        <w:t xml:space="preserve"> I</w:t>
      </w:r>
      <w:r w:rsidR="00EC34A4">
        <w:t>I</w:t>
      </w:r>
      <w:r w:rsidR="008E66F4">
        <w:t>.</w:t>
      </w:r>
      <w:r w:rsidR="008E66F4">
        <w:tab/>
      </w:r>
    </w:p>
    <w:p w:rsidR="008E66F4" w:rsidRDefault="008E66F4" w:rsidP="00336122">
      <w:pPr>
        <w:ind w:left="4245"/>
      </w:pPr>
      <w:r>
        <w:t xml:space="preserve">Studenti si zapisují rovněž předmět </w:t>
      </w:r>
      <w:r w:rsidRPr="00937429">
        <w:rPr>
          <w:b/>
        </w:rPr>
        <w:t xml:space="preserve">Nástrojová příprava </w:t>
      </w:r>
      <w:r>
        <w:rPr>
          <w:b/>
        </w:rPr>
        <w:t>V</w:t>
      </w:r>
      <w:r w:rsidR="00EC34A4">
        <w:rPr>
          <w:b/>
        </w:rPr>
        <w:t>I</w:t>
      </w:r>
      <w:r>
        <w:t xml:space="preserve"> v rámci oboru HV. Výuku navštěvovat nebudou, zápočet získají na základě absolvování předmět</w:t>
      </w:r>
      <w:r w:rsidR="00B0288A">
        <w:t>u Příprava bakalářského koncertního vystoupení</w:t>
      </w:r>
      <w:r>
        <w:t xml:space="preserve"> I</w:t>
      </w:r>
      <w:r w:rsidR="00EC34A4">
        <w:t>I</w:t>
      </w:r>
      <w:r>
        <w:t>.</w:t>
      </w:r>
    </w:p>
    <w:p w:rsidR="00415667" w:rsidRDefault="00415667" w:rsidP="00922995"/>
    <w:p w:rsidR="00DE1555" w:rsidRDefault="00DE1555" w:rsidP="00F84919">
      <w:pPr>
        <w:rPr>
          <w:b/>
        </w:rPr>
      </w:pPr>
    </w:p>
    <w:p w:rsidR="00F84919" w:rsidRPr="000B37B5" w:rsidRDefault="00F84919" w:rsidP="00F84919">
      <w:pPr>
        <w:rPr>
          <w:b/>
        </w:rPr>
      </w:pPr>
      <w:r w:rsidRPr="000B37B5">
        <w:rPr>
          <w:b/>
        </w:rPr>
        <w:t xml:space="preserve">1., 2., 3. </w:t>
      </w:r>
      <w:r>
        <w:rPr>
          <w:b/>
        </w:rPr>
        <w:t>r</w:t>
      </w:r>
      <w:r w:rsidRPr="000B37B5">
        <w:rPr>
          <w:b/>
        </w:rPr>
        <w:t xml:space="preserve">očník Bc </w:t>
      </w:r>
    </w:p>
    <w:p w:rsidR="00F84919" w:rsidRDefault="00F84919" w:rsidP="00F84919"/>
    <w:p w:rsidR="00F84919" w:rsidRPr="001D4626" w:rsidRDefault="00F84919" w:rsidP="00F84919">
      <w:r w:rsidRPr="001D4626">
        <w:rPr>
          <w:u w:val="single"/>
        </w:rPr>
        <w:t>Volitelné předměty</w:t>
      </w:r>
      <w:r w:rsidRPr="001D4626">
        <w:t>, do kterých se lze v rámci Bc. studia zapsat:</w:t>
      </w:r>
    </w:p>
    <w:p w:rsidR="00AD09E9" w:rsidRPr="001D4626" w:rsidRDefault="00AD09E9" w:rsidP="00415667">
      <w:pPr>
        <w:rPr>
          <w:b/>
          <w:bCs/>
        </w:rPr>
      </w:pPr>
    </w:p>
    <w:p w:rsidR="00AD09E9" w:rsidRPr="001D4626" w:rsidRDefault="00AD09E9" w:rsidP="00415667">
      <w:pPr>
        <w:rPr>
          <w:bCs/>
        </w:rPr>
      </w:pPr>
      <w:r w:rsidRPr="001D4626">
        <w:rPr>
          <w:bCs/>
        </w:rPr>
        <w:t>Hra na klavír pro houslisty</w:t>
      </w:r>
      <w:r w:rsidRPr="001D4626">
        <w:rPr>
          <w:bCs/>
        </w:rPr>
        <w:tab/>
      </w:r>
      <w:r w:rsidRPr="001D4626">
        <w:rPr>
          <w:bCs/>
        </w:rPr>
        <w:tab/>
      </w:r>
      <w:r w:rsidRPr="001D4626">
        <w:rPr>
          <w:bCs/>
        </w:rPr>
        <w:tab/>
        <w:t>Předmět je určen housli</w:t>
      </w:r>
      <w:r w:rsidR="0004795F" w:rsidRPr="001D4626">
        <w:rPr>
          <w:bCs/>
        </w:rPr>
        <w:t>s</w:t>
      </w:r>
      <w:r w:rsidRPr="001D4626">
        <w:rPr>
          <w:bCs/>
        </w:rPr>
        <w:t xml:space="preserve">tům 3. </w:t>
      </w:r>
      <w:r w:rsidR="00922995" w:rsidRPr="001D4626">
        <w:rPr>
          <w:bCs/>
        </w:rPr>
        <w:t>r</w:t>
      </w:r>
      <w:r w:rsidRPr="001D4626">
        <w:rPr>
          <w:bCs/>
        </w:rPr>
        <w:t>očníku Bc.</w:t>
      </w:r>
    </w:p>
    <w:p w:rsidR="001D4626" w:rsidRDefault="001D4626" w:rsidP="00DC4FE8">
      <w:pPr>
        <w:ind w:left="4245" w:hanging="4245"/>
        <w:rPr>
          <w:bCs/>
        </w:rPr>
      </w:pPr>
    </w:p>
    <w:p w:rsidR="00DC4FE8" w:rsidRPr="001D4626" w:rsidRDefault="00DC4FE8" w:rsidP="00DC4FE8">
      <w:pPr>
        <w:ind w:left="4245" w:hanging="4245"/>
        <w:rPr>
          <w:bCs/>
        </w:rPr>
      </w:pPr>
      <w:r w:rsidRPr="001D4626">
        <w:rPr>
          <w:bCs/>
        </w:rPr>
        <w:t>Hra na varhany</w:t>
      </w:r>
      <w:r w:rsidRPr="001D4626">
        <w:rPr>
          <w:bCs/>
        </w:rPr>
        <w:tab/>
      </w:r>
      <w:r w:rsidRPr="001D4626">
        <w:rPr>
          <w:bCs/>
        </w:rPr>
        <w:tab/>
      </w:r>
      <w:r w:rsidRPr="001D4626">
        <w:t>Předmět je možné si zapsat až po domluvě s vyučující.</w:t>
      </w:r>
      <w:r w:rsidRPr="001D4626">
        <w:tab/>
      </w:r>
    </w:p>
    <w:p w:rsidR="00415667" w:rsidRPr="001D4626" w:rsidRDefault="00415667" w:rsidP="003268E2"/>
    <w:p w:rsidR="007F37BF" w:rsidRPr="001D4626" w:rsidRDefault="00415667" w:rsidP="007F37BF">
      <w:pPr>
        <w:ind w:left="4245" w:hanging="4245"/>
      </w:pPr>
      <w:r w:rsidRPr="001D4626">
        <w:t>Komorní orchestr</w:t>
      </w:r>
      <w:r w:rsidRPr="001D4626">
        <w:tab/>
        <w:t>Předmět je možné si zapsat až po domlu</w:t>
      </w:r>
      <w:r w:rsidR="00DC4FE8" w:rsidRPr="001D4626">
        <w:t>vě s vyučujícím Mgr. Mgr. Evou Šašinkovou</w:t>
      </w:r>
      <w:r w:rsidRPr="001D4626">
        <w:t>.</w:t>
      </w:r>
    </w:p>
    <w:p w:rsidR="0004795F" w:rsidRPr="001D4626" w:rsidRDefault="0004795F" w:rsidP="007F37BF">
      <w:pPr>
        <w:ind w:left="4245" w:hanging="4245"/>
      </w:pPr>
    </w:p>
    <w:p w:rsidR="0004795F" w:rsidRPr="001D4626" w:rsidRDefault="0004795F" w:rsidP="007F37BF">
      <w:pPr>
        <w:ind w:left="4245" w:hanging="4245"/>
      </w:pPr>
      <w:r w:rsidRPr="001D4626">
        <w:t>Smíšený sbor</w:t>
      </w:r>
      <w:r w:rsidRPr="001D4626">
        <w:tab/>
      </w:r>
      <w:r w:rsidRPr="001D4626">
        <w:tab/>
        <w:t>Předmět je možné si zapsat po domluvě s</w:t>
      </w:r>
      <w:r w:rsidR="00DC4FE8" w:rsidRPr="001D4626">
        <w:t> Dr</w:t>
      </w:r>
      <w:r w:rsidR="003268E2" w:rsidRPr="001D4626">
        <w:t>.</w:t>
      </w:r>
      <w:r w:rsidR="00DC4FE8" w:rsidRPr="001D4626">
        <w:t xml:space="preserve"> M.</w:t>
      </w:r>
      <w:r w:rsidR="003268E2" w:rsidRPr="001D4626">
        <w:t xml:space="preserve"> Valáškem. </w:t>
      </w:r>
    </w:p>
    <w:p w:rsidR="00DC4FE8" w:rsidRPr="001D4626" w:rsidRDefault="00DC4FE8" w:rsidP="007F37BF">
      <w:pPr>
        <w:ind w:left="4245" w:hanging="4245"/>
      </w:pPr>
    </w:p>
    <w:p w:rsidR="00DC4FE8" w:rsidRPr="001D4626" w:rsidRDefault="00DC4FE8" w:rsidP="00DC4FE8">
      <w:pPr>
        <w:ind w:left="4245" w:hanging="4245"/>
      </w:pPr>
      <w:r w:rsidRPr="001D4626">
        <w:t>Akordická hra na kytaru</w:t>
      </w:r>
      <w:r w:rsidRPr="001D4626">
        <w:tab/>
      </w:r>
      <w:r w:rsidRPr="001D4626">
        <w:tab/>
        <w:t>Předmět je možné si zapsat až po domluvě s vyučujícím.</w:t>
      </w:r>
    </w:p>
    <w:p w:rsidR="00DC4FE8" w:rsidRPr="001D4626" w:rsidRDefault="00DC4FE8" w:rsidP="00DC4FE8">
      <w:pPr>
        <w:ind w:left="4245" w:hanging="4245"/>
      </w:pPr>
    </w:p>
    <w:p w:rsidR="00DC4FE8" w:rsidRDefault="00DC4FE8" w:rsidP="00DC4FE8">
      <w:pPr>
        <w:ind w:left="4245" w:hanging="4245"/>
      </w:pPr>
      <w:r w:rsidRPr="001D4626">
        <w:t>Hra na altovou zobcovou flétnu</w:t>
      </w:r>
      <w:r w:rsidRPr="001D4626">
        <w:tab/>
      </w:r>
      <w:r w:rsidRPr="001D4626">
        <w:tab/>
        <w:t>Předmět je možné si zapsat až po domluvě s vyučující.</w:t>
      </w:r>
      <w:r w:rsidR="001D4626">
        <w:t xml:space="preserve"> </w:t>
      </w:r>
    </w:p>
    <w:p w:rsidR="00DC4FE8" w:rsidRDefault="00DC4FE8" w:rsidP="007F37BF">
      <w:pPr>
        <w:ind w:left="4245" w:hanging="4245"/>
      </w:pPr>
    </w:p>
    <w:p w:rsidR="00415667" w:rsidRDefault="00415667" w:rsidP="00415667">
      <w:pPr>
        <w:rPr>
          <w:b/>
          <w:bCs/>
        </w:rPr>
      </w:pPr>
    </w:p>
    <w:p w:rsidR="007F37BF" w:rsidRDefault="007F37BF" w:rsidP="007F37BF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911588" w:rsidRDefault="00911588" w:rsidP="007F37BF">
      <w:pPr>
        <w:rPr>
          <w:b/>
          <w:bCs/>
        </w:rPr>
      </w:pPr>
    </w:p>
    <w:p w:rsidR="00911588" w:rsidRDefault="00911588" w:rsidP="00911588">
      <w:pPr>
        <w:ind w:left="4245" w:hanging="4245"/>
      </w:pPr>
      <w:r w:rsidRPr="00911588">
        <w:rPr>
          <w:bCs/>
        </w:rPr>
        <w:t>Pedagogická praxe souvislá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Studenti si předmět zapíší, ihned po zápisu kontaktují vyučující Dr. V. Gregora (klavír), Dr. G. Kubátovou (housle) ohledně podmínek </w:t>
      </w:r>
      <w:r w:rsidR="003268E2">
        <w:t xml:space="preserve">jeho </w:t>
      </w:r>
      <w:r>
        <w:t>plnění.</w:t>
      </w:r>
    </w:p>
    <w:p w:rsidR="00B312A4" w:rsidRDefault="00B312A4" w:rsidP="00911588">
      <w:pPr>
        <w:ind w:left="4245" w:hanging="4245"/>
      </w:pPr>
    </w:p>
    <w:p w:rsidR="00EE396C" w:rsidRDefault="00B312A4" w:rsidP="00EE396C">
      <w:r>
        <w:t>Hudební management</w:t>
      </w:r>
      <w:r>
        <w:tab/>
      </w:r>
      <w:r>
        <w:tab/>
      </w:r>
      <w:r>
        <w:tab/>
      </w:r>
      <w:r>
        <w:tab/>
        <w:t>Zapíšete si společně s 2. ročníkem</w:t>
      </w:r>
    </w:p>
    <w:p w:rsidR="00B312A4" w:rsidRDefault="00B312A4" w:rsidP="00EE396C"/>
    <w:p w:rsidR="002C7970" w:rsidRDefault="002C7970" w:rsidP="001D4626"/>
    <w:p w:rsidR="002C7970" w:rsidRDefault="002C7970" w:rsidP="002C7970">
      <w:pPr>
        <w:ind w:left="4245" w:hanging="4245"/>
      </w:pPr>
      <w:r>
        <w:tab/>
      </w:r>
      <w:r>
        <w:tab/>
      </w:r>
    </w:p>
    <w:p w:rsidR="002C7970" w:rsidRDefault="002C7970" w:rsidP="002C7970"/>
    <w:p w:rsidR="00EE396C" w:rsidRDefault="00EE396C" w:rsidP="00EE396C"/>
    <w:p w:rsidR="00EE396C" w:rsidRDefault="00EE396C" w:rsidP="00EE396C">
      <w:pPr>
        <w:ind w:left="3540" w:hanging="3540"/>
      </w:pPr>
    </w:p>
    <w:p w:rsidR="00EE396C" w:rsidRDefault="00EE396C" w:rsidP="00EE396C"/>
    <w:p w:rsidR="00EE396C" w:rsidRDefault="00EE396C" w:rsidP="00EE396C"/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FF6397" w:rsidRDefault="00FF6397"/>
    <w:sectPr w:rsidR="00FF6397" w:rsidSect="00967CBC">
      <w:footerReference w:type="default" r:id="rId10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F6" w:rsidRDefault="00504EF6" w:rsidP="002C6ABC">
      <w:r>
        <w:separator/>
      </w:r>
    </w:p>
  </w:endnote>
  <w:endnote w:type="continuationSeparator" w:id="0">
    <w:p w:rsidR="00504EF6" w:rsidRDefault="00504EF6" w:rsidP="002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BC" w:rsidRDefault="00A45F1C" w:rsidP="00967CB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39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1555">
      <w:rPr>
        <w:rStyle w:val="slostrnky"/>
        <w:noProof/>
      </w:rPr>
      <w:t>4</w:t>
    </w:r>
    <w:r>
      <w:rPr>
        <w:rStyle w:val="slostrnky"/>
      </w:rPr>
      <w:fldChar w:fldCharType="end"/>
    </w:r>
  </w:p>
  <w:p w:rsidR="00967CBC" w:rsidRDefault="00504EF6" w:rsidP="00967C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F6" w:rsidRDefault="00504EF6" w:rsidP="002C6ABC">
      <w:r>
        <w:separator/>
      </w:r>
    </w:p>
  </w:footnote>
  <w:footnote w:type="continuationSeparator" w:id="0">
    <w:p w:rsidR="00504EF6" w:rsidRDefault="00504EF6" w:rsidP="002C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B30"/>
    <w:multiLevelType w:val="hybridMultilevel"/>
    <w:tmpl w:val="8794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51B6"/>
    <w:multiLevelType w:val="hybridMultilevel"/>
    <w:tmpl w:val="E4C29806"/>
    <w:lvl w:ilvl="0" w:tplc="15A475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6C"/>
    <w:rsid w:val="00022B3E"/>
    <w:rsid w:val="00033BA5"/>
    <w:rsid w:val="0004795F"/>
    <w:rsid w:val="0007567D"/>
    <w:rsid w:val="000810D4"/>
    <w:rsid w:val="000862CF"/>
    <w:rsid w:val="00091F10"/>
    <w:rsid w:val="000B37B5"/>
    <w:rsid w:val="000C074A"/>
    <w:rsid w:val="000F3E94"/>
    <w:rsid w:val="00111D82"/>
    <w:rsid w:val="00122A6D"/>
    <w:rsid w:val="001373D9"/>
    <w:rsid w:val="00166FF8"/>
    <w:rsid w:val="00167515"/>
    <w:rsid w:val="0017135D"/>
    <w:rsid w:val="001733C6"/>
    <w:rsid w:val="001A346C"/>
    <w:rsid w:val="001D4626"/>
    <w:rsid w:val="00220B24"/>
    <w:rsid w:val="00227BBC"/>
    <w:rsid w:val="00237E6C"/>
    <w:rsid w:val="0024195A"/>
    <w:rsid w:val="002476CA"/>
    <w:rsid w:val="0026521F"/>
    <w:rsid w:val="00270A82"/>
    <w:rsid w:val="00273EAF"/>
    <w:rsid w:val="002907AA"/>
    <w:rsid w:val="002B1CEA"/>
    <w:rsid w:val="002C0091"/>
    <w:rsid w:val="002C0D34"/>
    <w:rsid w:val="002C2EB3"/>
    <w:rsid w:val="002C6ABC"/>
    <w:rsid w:val="002C7970"/>
    <w:rsid w:val="002F1AFB"/>
    <w:rsid w:val="002F2E02"/>
    <w:rsid w:val="00301343"/>
    <w:rsid w:val="003209F6"/>
    <w:rsid w:val="003268E2"/>
    <w:rsid w:val="00336122"/>
    <w:rsid w:val="00341A33"/>
    <w:rsid w:val="0037014B"/>
    <w:rsid w:val="00374215"/>
    <w:rsid w:val="00382179"/>
    <w:rsid w:val="00385598"/>
    <w:rsid w:val="0039118E"/>
    <w:rsid w:val="00394E4D"/>
    <w:rsid w:val="00395D71"/>
    <w:rsid w:val="003E4456"/>
    <w:rsid w:val="00415667"/>
    <w:rsid w:val="00436306"/>
    <w:rsid w:val="0047459A"/>
    <w:rsid w:val="00491415"/>
    <w:rsid w:val="004D11F9"/>
    <w:rsid w:val="004E2FA0"/>
    <w:rsid w:val="004F172F"/>
    <w:rsid w:val="004F7A20"/>
    <w:rsid w:val="00504EF6"/>
    <w:rsid w:val="00520AE2"/>
    <w:rsid w:val="00525C2A"/>
    <w:rsid w:val="005275B2"/>
    <w:rsid w:val="00535395"/>
    <w:rsid w:val="00553DF6"/>
    <w:rsid w:val="0055460D"/>
    <w:rsid w:val="00560D64"/>
    <w:rsid w:val="005A3E23"/>
    <w:rsid w:val="005C03F2"/>
    <w:rsid w:val="005C6C74"/>
    <w:rsid w:val="005D483B"/>
    <w:rsid w:val="005D50D3"/>
    <w:rsid w:val="00601D03"/>
    <w:rsid w:val="0061056B"/>
    <w:rsid w:val="00667E6E"/>
    <w:rsid w:val="00682663"/>
    <w:rsid w:val="00692C68"/>
    <w:rsid w:val="006F0B9E"/>
    <w:rsid w:val="00706DF0"/>
    <w:rsid w:val="00707ECE"/>
    <w:rsid w:val="00734B6F"/>
    <w:rsid w:val="0073545F"/>
    <w:rsid w:val="00740D8B"/>
    <w:rsid w:val="007651BD"/>
    <w:rsid w:val="00786411"/>
    <w:rsid w:val="007B016D"/>
    <w:rsid w:val="007D0415"/>
    <w:rsid w:val="007E728F"/>
    <w:rsid w:val="007F37BF"/>
    <w:rsid w:val="00814119"/>
    <w:rsid w:val="00815978"/>
    <w:rsid w:val="00820F32"/>
    <w:rsid w:val="008229F3"/>
    <w:rsid w:val="00842C64"/>
    <w:rsid w:val="0085295A"/>
    <w:rsid w:val="00870649"/>
    <w:rsid w:val="0088277F"/>
    <w:rsid w:val="00884C92"/>
    <w:rsid w:val="00887C8A"/>
    <w:rsid w:val="008A3B68"/>
    <w:rsid w:val="008A4213"/>
    <w:rsid w:val="008A6571"/>
    <w:rsid w:val="008B22A1"/>
    <w:rsid w:val="008B605B"/>
    <w:rsid w:val="008C37EB"/>
    <w:rsid w:val="008C4CB4"/>
    <w:rsid w:val="008C6EEF"/>
    <w:rsid w:val="008E11C2"/>
    <w:rsid w:val="008E66F4"/>
    <w:rsid w:val="00901E21"/>
    <w:rsid w:val="00911588"/>
    <w:rsid w:val="009163A5"/>
    <w:rsid w:val="009223AF"/>
    <w:rsid w:val="00922995"/>
    <w:rsid w:val="00937429"/>
    <w:rsid w:val="0094103A"/>
    <w:rsid w:val="009459FD"/>
    <w:rsid w:val="00963331"/>
    <w:rsid w:val="00965353"/>
    <w:rsid w:val="009A432D"/>
    <w:rsid w:val="009D3CCF"/>
    <w:rsid w:val="009D4860"/>
    <w:rsid w:val="009D7E3F"/>
    <w:rsid w:val="009E3F6D"/>
    <w:rsid w:val="00A21024"/>
    <w:rsid w:val="00A32DDE"/>
    <w:rsid w:val="00A45F1C"/>
    <w:rsid w:val="00A537C9"/>
    <w:rsid w:val="00A57297"/>
    <w:rsid w:val="00A64C7E"/>
    <w:rsid w:val="00A679E3"/>
    <w:rsid w:val="00AB33C8"/>
    <w:rsid w:val="00AD09E9"/>
    <w:rsid w:val="00AE3933"/>
    <w:rsid w:val="00AE5397"/>
    <w:rsid w:val="00AE63DA"/>
    <w:rsid w:val="00B0288A"/>
    <w:rsid w:val="00B03D8B"/>
    <w:rsid w:val="00B14D79"/>
    <w:rsid w:val="00B312A4"/>
    <w:rsid w:val="00B334B7"/>
    <w:rsid w:val="00B42784"/>
    <w:rsid w:val="00B4327F"/>
    <w:rsid w:val="00B610EA"/>
    <w:rsid w:val="00B654BC"/>
    <w:rsid w:val="00B65E68"/>
    <w:rsid w:val="00BB6F6D"/>
    <w:rsid w:val="00BD67B5"/>
    <w:rsid w:val="00BE11A0"/>
    <w:rsid w:val="00C11E8D"/>
    <w:rsid w:val="00C31EE9"/>
    <w:rsid w:val="00C33FD2"/>
    <w:rsid w:val="00C623CF"/>
    <w:rsid w:val="00C66457"/>
    <w:rsid w:val="00CC2C7B"/>
    <w:rsid w:val="00CF34FC"/>
    <w:rsid w:val="00D05EFD"/>
    <w:rsid w:val="00D102D2"/>
    <w:rsid w:val="00D12F2E"/>
    <w:rsid w:val="00D42B02"/>
    <w:rsid w:val="00D66D58"/>
    <w:rsid w:val="00D774A8"/>
    <w:rsid w:val="00D81519"/>
    <w:rsid w:val="00D86F51"/>
    <w:rsid w:val="00D94915"/>
    <w:rsid w:val="00DA14DA"/>
    <w:rsid w:val="00DB667A"/>
    <w:rsid w:val="00DC4FE8"/>
    <w:rsid w:val="00DE0437"/>
    <w:rsid w:val="00DE1555"/>
    <w:rsid w:val="00DF14B5"/>
    <w:rsid w:val="00E0523E"/>
    <w:rsid w:val="00E53341"/>
    <w:rsid w:val="00EA25B8"/>
    <w:rsid w:val="00EC34A4"/>
    <w:rsid w:val="00ED1E97"/>
    <w:rsid w:val="00EE396C"/>
    <w:rsid w:val="00F270CD"/>
    <w:rsid w:val="00F304A3"/>
    <w:rsid w:val="00F64401"/>
    <w:rsid w:val="00F84919"/>
    <w:rsid w:val="00F86DCB"/>
    <w:rsid w:val="00F874AB"/>
    <w:rsid w:val="00F94B91"/>
    <w:rsid w:val="00F979B6"/>
    <w:rsid w:val="00FB4252"/>
    <w:rsid w:val="00FC0BC5"/>
    <w:rsid w:val="00FE54A3"/>
    <w:rsid w:val="00FE7727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8C44-BF54-44E0-AD29-060F03D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9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E3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96C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396C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E66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630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86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rozvrhng/roz_predmet_macro.php?id=080a893e3d9ff30620caa67a650fa87c&amp;tid=&amp;skr=2020&amp;sem=1&amp;fak=11410&amp;predmet=OPBZ0P108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tamusic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netamusi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Marek Valášek</cp:lastModifiedBy>
  <cp:revision>5</cp:revision>
  <dcterms:created xsi:type="dcterms:W3CDTF">2021-01-27T11:00:00Z</dcterms:created>
  <dcterms:modified xsi:type="dcterms:W3CDTF">2021-01-27T12:18:00Z</dcterms:modified>
</cp:coreProperties>
</file>