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Rozvržení hodin individuálního dirigování 2024/25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Bc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OPBS4H051B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dvojice</w:t>
      </w:r>
    </w:p>
    <w:p w:rsidR="00000000" w:rsidDel="00000000" w:rsidP="00000000" w:rsidRDefault="00000000" w:rsidRPr="00000000" w14:paraId="00000004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Aneta Budzanowská</w:t>
        <w:tab/>
        <w:tab/>
        <w:tab/>
        <w:tab/>
        <w:t xml:space="preserve">MgA. Jan Steyer, Ph.D.</w:t>
      </w:r>
    </w:p>
    <w:p w:rsidR="00000000" w:rsidDel="00000000" w:rsidP="00000000" w:rsidRDefault="00000000" w:rsidRPr="00000000" w14:paraId="00000005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Ondřej Lhotka</w:t>
        <w:tab/>
        <w:tab/>
        <w:tab/>
        <w:tab/>
        <w:tab/>
        <w:t xml:space="preserve">MgA. Jan Steyer, Ph.D.</w:t>
      </w:r>
    </w:p>
    <w:p w:rsidR="00000000" w:rsidDel="00000000" w:rsidP="00000000" w:rsidRDefault="00000000" w:rsidRPr="00000000" w14:paraId="00000006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Nikol Neubauerová</w:t>
        <w:tab/>
        <w:tab/>
        <w:tab/>
        <w:tab/>
        <w:t xml:space="preserve">MgA. Jan Steyer, Ph.D.</w:t>
      </w:r>
    </w:p>
    <w:p w:rsidR="00000000" w:rsidDel="00000000" w:rsidP="00000000" w:rsidRDefault="00000000" w:rsidRPr="00000000" w14:paraId="00000007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NMgr OPNS4H012A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Bc. Anna Černá</w:t>
        <w:tab/>
        <w:tab/>
        <w:tab/>
        <w:tab/>
        <w:t xml:space="preserve">doc. MgA. Marek Valášek, Ph.D.</w:t>
      </w:r>
    </w:p>
    <w:p w:rsidR="00000000" w:rsidDel="00000000" w:rsidP="00000000" w:rsidRDefault="00000000" w:rsidRPr="00000000" w14:paraId="0000000A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Kryšto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 Hlavnička </w:t>
        <w:tab/>
        <w:tab/>
        <w:tab/>
        <w:tab/>
        <w:t xml:space="preserve">doc. MgA. Marek Valášek, Ph.D.</w:t>
      </w:r>
    </w:p>
    <w:p w:rsidR="00000000" w:rsidDel="00000000" w:rsidP="00000000" w:rsidRDefault="00000000" w:rsidRPr="00000000" w14:paraId="0000000B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NMgr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OPNS4H031A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Bc. Michaela Kuncová</w:t>
        <w:tab/>
        <w:tab/>
        <w:tab/>
        <w:t xml:space="preserve">MgA. Miriam Němcová</w:t>
      </w:r>
    </w:p>
    <w:p w:rsidR="00000000" w:rsidDel="00000000" w:rsidP="00000000" w:rsidRDefault="00000000" w:rsidRPr="00000000" w14:paraId="0000000E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Mgr. Alžběta Holcová</w:t>
        <w:tab/>
        <w:tab/>
        <w:tab/>
        <w:tab/>
        <w:t xml:space="preserve">MgA. Miriam Němcová</w:t>
      </w:r>
    </w:p>
    <w:p w:rsidR="00000000" w:rsidDel="00000000" w:rsidP="00000000" w:rsidRDefault="00000000" w:rsidRPr="00000000" w14:paraId="0000000F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Bc. Lucie Hladká</w:t>
        <w:tab/>
        <w:tab/>
        <w:tab/>
        <w:tab/>
        <w:t xml:space="preserve">PhDr. Leona Stříteská, Ph.D.</w:t>
      </w:r>
    </w:p>
    <w:p w:rsidR="00000000" w:rsidDel="00000000" w:rsidP="00000000" w:rsidRDefault="00000000" w:rsidRPr="00000000" w14:paraId="00000010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Bc. Eva Matějovská</w:t>
        <w:tab/>
        <w:tab/>
        <w:tab/>
        <w:tab/>
        <w:t xml:space="preserve">PhDr. Leona Stříteská, Ph.D.</w:t>
      </w:r>
    </w:p>
    <w:p w:rsidR="00000000" w:rsidDel="00000000" w:rsidP="00000000" w:rsidRDefault="00000000" w:rsidRPr="00000000" w14:paraId="00000011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