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61BD0" w14:textId="474D1D13" w:rsidR="00616A93" w:rsidRDefault="00616A93">
      <w:pPr>
        <w:rPr>
          <w:b/>
        </w:rPr>
      </w:pPr>
      <w:r>
        <w:rPr>
          <w:b/>
        </w:rPr>
        <w:fldChar w:fldCharType="begin"/>
      </w:r>
      <w:r>
        <w:rPr>
          <w:b/>
        </w:rPr>
        <w:instrText xml:space="preserve"> DATE \@ "dd/MM/yyyy" </w:instrText>
      </w:r>
      <w:r>
        <w:rPr>
          <w:b/>
        </w:rPr>
        <w:fldChar w:fldCharType="separate"/>
      </w:r>
      <w:r w:rsidR="00093D3D">
        <w:rPr>
          <w:b/>
          <w:noProof/>
        </w:rPr>
        <w:t>16/09/2021</w:t>
      </w:r>
      <w:r>
        <w:rPr>
          <w:b/>
        </w:rPr>
        <w:fldChar w:fldCharType="end"/>
      </w:r>
    </w:p>
    <w:p w14:paraId="766797D3" w14:textId="66A0D9F3" w:rsidR="00A92ACE" w:rsidRDefault="000C6349">
      <w:pPr>
        <w:rPr>
          <w:b/>
        </w:rPr>
      </w:pPr>
      <w:r>
        <w:rPr>
          <w:b/>
        </w:rPr>
        <w:t>Paper title:</w:t>
      </w:r>
    </w:p>
    <w:p w14:paraId="7F3878BA" w14:textId="77777777" w:rsidR="00A92ACE" w:rsidRDefault="000C6349">
      <w:pPr>
        <w:rPr>
          <w:b/>
        </w:rPr>
      </w:pPr>
      <w:r>
        <w:rPr>
          <w:b/>
        </w:rPr>
        <w:t>Author names:</w:t>
      </w:r>
    </w:p>
    <w:tbl>
      <w:tblPr>
        <w:tblStyle w:val="a3"/>
        <w:tblW w:w="906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37"/>
        <w:gridCol w:w="8625"/>
      </w:tblGrid>
      <w:tr w:rsidR="00A92ACE" w14:paraId="2667B48A" w14:textId="77777777">
        <w:tc>
          <w:tcPr>
            <w:tcW w:w="9062" w:type="dxa"/>
            <w:gridSpan w:val="2"/>
          </w:tcPr>
          <w:p w14:paraId="347C7A2C" w14:textId="77777777" w:rsidR="00A92ACE" w:rsidRDefault="000C6349">
            <w:pPr>
              <w:rPr>
                <w:b/>
              </w:rPr>
            </w:pPr>
            <w:r>
              <w:rPr>
                <w:b/>
              </w:rPr>
              <w:t>Publication ethics</w:t>
            </w:r>
          </w:p>
        </w:tc>
      </w:tr>
      <w:tr w:rsidR="00A92ACE" w14:paraId="5149FD6E" w14:textId="77777777">
        <w:sdt>
          <w:sdtPr>
            <w:rPr>
              <w:b/>
            </w:rPr>
            <w:id w:val="-1668558525"/>
            <w14:checkbox>
              <w14:checked w14:val="0"/>
              <w14:checkedState w14:val="2612" w14:font="MS Gothic"/>
              <w14:uncheckedState w14:val="2610" w14:font="MS Gothic"/>
            </w14:checkbox>
          </w:sdtPr>
          <w:sdtEndPr/>
          <w:sdtContent>
            <w:tc>
              <w:tcPr>
                <w:tcW w:w="437" w:type="dxa"/>
              </w:tcPr>
              <w:p w14:paraId="7385E1B4" w14:textId="77777777" w:rsidR="00A92ACE" w:rsidRDefault="00525B9E">
                <w:pPr>
                  <w:rPr>
                    <w:b/>
                  </w:rPr>
                </w:pPr>
                <w:r>
                  <w:rPr>
                    <w:rFonts w:ascii="MS Gothic" w:eastAsia="MS Gothic" w:hAnsi="MS Gothic" w:hint="eastAsia"/>
                    <w:b/>
                  </w:rPr>
                  <w:t>☐</w:t>
                </w:r>
              </w:p>
            </w:tc>
          </w:sdtContent>
        </w:sdt>
        <w:tc>
          <w:tcPr>
            <w:tcW w:w="8625" w:type="dxa"/>
          </w:tcPr>
          <w:p w14:paraId="7230B2D8" w14:textId="77777777" w:rsidR="00A92ACE" w:rsidRDefault="00E174A8">
            <w:pPr>
              <w:rPr>
                <w:b/>
              </w:rPr>
            </w:pPr>
            <w:sdt>
              <w:sdtPr>
                <w:tag w:val="goog_rdk_0"/>
                <w:id w:val="349220375"/>
              </w:sdtPr>
              <w:sdtEndPr/>
              <w:sdtContent/>
            </w:sdt>
            <w:sdt>
              <w:sdtPr>
                <w:tag w:val="goog_rdk_1"/>
                <w:id w:val="-95881040"/>
              </w:sdtPr>
              <w:sdtEndPr/>
              <w:sdtContent/>
            </w:sdt>
            <w:r w:rsidR="0085063D">
              <w:t>I c</w:t>
            </w:r>
            <w:r w:rsidR="000C6349">
              <w:t>onfirm that the manuscript has been submitted solely to this conference proceedings and is not published, in press, or submitted elsewhere.</w:t>
            </w:r>
          </w:p>
        </w:tc>
      </w:tr>
      <w:tr w:rsidR="00A92ACE" w14:paraId="78B9326F" w14:textId="77777777">
        <w:tc>
          <w:tcPr>
            <w:tcW w:w="437" w:type="dxa"/>
          </w:tcPr>
          <w:sdt>
            <w:sdtPr>
              <w:rPr>
                <w:rFonts w:ascii="MS Gothic" w:eastAsia="MS Gothic" w:hAnsi="MS Gothic" w:cs="MS Gothic"/>
                <w:b/>
              </w:rPr>
              <w:id w:val="1763265817"/>
              <w14:checkbox>
                <w14:checked w14:val="0"/>
                <w14:checkedState w14:val="2612" w14:font="MS Gothic"/>
                <w14:uncheckedState w14:val="2610" w14:font="MS Gothic"/>
              </w14:checkbox>
            </w:sdtPr>
            <w:sdtEndPr/>
            <w:sdtContent>
              <w:p w14:paraId="1E8C53A2" w14:textId="77777777" w:rsidR="00A92ACE" w:rsidRDefault="00525B9E">
                <w:pPr>
                  <w:rPr>
                    <w:b/>
                  </w:rPr>
                </w:pPr>
                <w:r>
                  <w:rPr>
                    <w:rFonts w:ascii="MS Gothic" w:eastAsia="MS Gothic" w:hAnsi="MS Gothic" w:cs="MS Gothic" w:hint="eastAsia"/>
                    <w:b/>
                  </w:rPr>
                  <w:t>☐</w:t>
                </w:r>
              </w:p>
            </w:sdtContent>
          </w:sdt>
        </w:tc>
        <w:tc>
          <w:tcPr>
            <w:tcW w:w="8625" w:type="dxa"/>
          </w:tcPr>
          <w:p w14:paraId="08712C32" w14:textId="77777777" w:rsidR="00A92ACE" w:rsidRDefault="00E174A8">
            <w:sdt>
              <w:sdtPr>
                <w:tag w:val="goog_rdk_2"/>
                <w:id w:val="-283037522"/>
              </w:sdtPr>
              <w:sdtEndPr/>
              <w:sdtContent/>
            </w:sdt>
            <w:r w:rsidR="000C6349">
              <w:t xml:space="preserve">I confirm I have read and agree with our policy on </w:t>
            </w:r>
            <w:hyperlink r:id="rId8" w:anchor="code-of-conduct">
              <w:r w:rsidR="000C6349">
                <w:rPr>
                  <w:color w:val="0000FF"/>
                  <w:u w:val="single"/>
                </w:rPr>
                <w:t>Publication</w:t>
              </w:r>
            </w:hyperlink>
            <w:r w:rsidR="000C6349">
              <w:t xml:space="preserve"> Ethics. Please note that this statement is required for all submitted manuscripts.</w:t>
            </w:r>
          </w:p>
        </w:tc>
      </w:tr>
      <w:tr w:rsidR="00A92ACE" w14:paraId="28E1EFCB" w14:textId="77777777">
        <w:tc>
          <w:tcPr>
            <w:tcW w:w="9062" w:type="dxa"/>
            <w:gridSpan w:val="2"/>
          </w:tcPr>
          <w:p w14:paraId="73D0B5F8" w14:textId="77777777" w:rsidR="0085063D" w:rsidRDefault="000C6349">
            <w:pPr>
              <w:spacing w:before="240"/>
              <w:rPr>
                <w:b/>
              </w:rPr>
            </w:pPr>
            <w:r>
              <w:rPr>
                <w:b/>
              </w:rPr>
              <w:t>Conflicts of Interest</w:t>
            </w:r>
          </w:p>
        </w:tc>
      </w:tr>
      <w:tr w:rsidR="00A92ACE" w14:paraId="26F585D5" w14:textId="77777777">
        <w:tc>
          <w:tcPr>
            <w:tcW w:w="437" w:type="dxa"/>
          </w:tcPr>
          <w:sdt>
            <w:sdtPr>
              <w:rPr>
                <w:rFonts w:ascii="MS Gothic" w:eastAsia="MS Gothic" w:hAnsi="MS Gothic" w:cs="MS Gothic"/>
                <w:b/>
              </w:rPr>
              <w:id w:val="-6287960"/>
              <w14:checkbox>
                <w14:checked w14:val="0"/>
                <w14:checkedState w14:val="2612" w14:font="MS Gothic"/>
                <w14:uncheckedState w14:val="2610" w14:font="MS Gothic"/>
              </w14:checkbox>
            </w:sdtPr>
            <w:sdtEndPr/>
            <w:sdtContent>
              <w:p w14:paraId="7EB90C98" w14:textId="77777777" w:rsidR="00A92ACE" w:rsidRDefault="00525B9E">
                <w:pPr>
                  <w:rPr>
                    <w:b/>
                  </w:rPr>
                </w:pPr>
                <w:r>
                  <w:rPr>
                    <w:rFonts w:ascii="MS Gothic" w:eastAsia="MS Gothic" w:hAnsi="MS Gothic" w:cs="MS Gothic" w:hint="eastAsia"/>
                    <w:b/>
                  </w:rPr>
                  <w:t>☐</w:t>
                </w:r>
              </w:p>
            </w:sdtContent>
          </w:sdt>
        </w:tc>
        <w:tc>
          <w:tcPr>
            <w:tcW w:w="8625" w:type="dxa"/>
          </w:tcPr>
          <w:p w14:paraId="1C2518DC" w14:textId="77777777" w:rsidR="00A92ACE" w:rsidRDefault="000C6349">
            <w:pPr>
              <w:rPr>
                <w:rFonts w:ascii="Times" w:eastAsia="Times" w:hAnsi="Times" w:cs="Times"/>
              </w:rPr>
            </w:pPr>
            <w:r>
              <w:rPr>
                <w:rFonts w:ascii="Times" w:eastAsia="Times" w:hAnsi="Times" w:cs="Times"/>
              </w:rPr>
              <w:t>Potential conflict of interest exists:</w:t>
            </w:r>
          </w:p>
          <w:p w14:paraId="56376A4A" w14:textId="77777777" w:rsidR="00A92ACE" w:rsidRDefault="00A92ACE">
            <w:pPr>
              <w:rPr>
                <w:b/>
              </w:rPr>
            </w:pPr>
          </w:p>
        </w:tc>
      </w:tr>
      <w:tr w:rsidR="00A92ACE" w14:paraId="2F68AF40" w14:textId="77777777">
        <w:tc>
          <w:tcPr>
            <w:tcW w:w="9062" w:type="dxa"/>
            <w:gridSpan w:val="2"/>
          </w:tcPr>
          <w:p w14:paraId="341BF3E7" w14:textId="77777777" w:rsidR="00A92ACE" w:rsidRDefault="000C6349">
            <w:pPr>
              <w:rPr>
                <w:rFonts w:ascii="Times" w:eastAsia="Times" w:hAnsi="Times" w:cs="Times"/>
              </w:rPr>
            </w:pPr>
            <w:r>
              <w:rPr>
                <w:rFonts w:ascii="Times" w:eastAsia="Times" w:hAnsi="Times" w:cs="Times"/>
              </w:rPr>
              <w:t>We wish to draw the attention of the Editor to the following facts, which may be considered as potential conflicts of interest, and to significant financial contributions to this work:</w:t>
            </w:r>
          </w:p>
        </w:tc>
      </w:tr>
      <w:tr w:rsidR="00A92ACE" w14:paraId="3F71AB6B" w14:textId="77777777">
        <w:tc>
          <w:tcPr>
            <w:tcW w:w="9062" w:type="dxa"/>
            <w:gridSpan w:val="2"/>
          </w:tcPr>
          <w:p w14:paraId="5E17E4EB" w14:textId="77777777" w:rsidR="00A92ACE" w:rsidRDefault="00A92ACE">
            <w:pPr>
              <w:rPr>
                <w:rFonts w:ascii="Times" w:eastAsia="Times" w:hAnsi="Times" w:cs="Times"/>
              </w:rPr>
            </w:pPr>
          </w:p>
          <w:p w14:paraId="55B5EDD3" w14:textId="77777777" w:rsidR="00A92ACE" w:rsidRDefault="00A92ACE">
            <w:pPr>
              <w:rPr>
                <w:rFonts w:ascii="Times" w:eastAsia="Times" w:hAnsi="Times" w:cs="Times"/>
              </w:rPr>
            </w:pPr>
          </w:p>
        </w:tc>
      </w:tr>
      <w:tr w:rsidR="00A92ACE" w14:paraId="150DE939" w14:textId="77777777">
        <w:tc>
          <w:tcPr>
            <w:tcW w:w="9062" w:type="dxa"/>
            <w:gridSpan w:val="2"/>
          </w:tcPr>
          <w:p w14:paraId="06C9F3B4" w14:textId="77777777" w:rsidR="00A92ACE" w:rsidRDefault="000C6349">
            <w:pPr>
              <w:widowControl w:val="0"/>
              <w:spacing w:after="240"/>
              <w:rPr>
                <w:rFonts w:ascii="Times" w:eastAsia="Times" w:hAnsi="Times" w:cs="Times"/>
              </w:rPr>
            </w:pPr>
            <w:r>
              <w:rPr>
                <w:rFonts w:ascii="Times" w:eastAsia="Times" w:hAnsi="Times" w:cs="Times"/>
              </w:rPr>
              <w:t>The nature of potential conflict of interest is described below:</w:t>
            </w:r>
          </w:p>
          <w:p w14:paraId="0C96ECFA" w14:textId="77777777" w:rsidR="00A92ACE" w:rsidRDefault="00A92ACE">
            <w:pPr>
              <w:rPr>
                <w:rFonts w:ascii="Times" w:eastAsia="Times" w:hAnsi="Times" w:cs="Times"/>
              </w:rPr>
            </w:pPr>
          </w:p>
        </w:tc>
      </w:tr>
      <w:tr w:rsidR="00A92ACE" w14:paraId="7CA252FD" w14:textId="77777777">
        <w:sdt>
          <w:sdtPr>
            <w:rPr>
              <w:b/>
            </w:rPr>
            <w:id w:val="809058191"/>
            <w14:checkbox>
              <w14:checked w14:val="0"/>
              <w14:checkedState w14:val="2612" w14:font="MS Gothic"/>
              <w14:uncheckedState w14:val="2610" w14:font="MS Gothic"/>
            </w14:checkbox>
          </w:sdtPr>
          <w:sdtEndPr/>
          <w:sdtContent>
            <w:tc>
              <w:tcPr>
                <w:tcW w:w="437" w:type="dxa"/>
              </w:tcPr>
              <w:p w14:paraId="51B8DE3D" w14:textId="77777777" w:rsidR="00A92ACE" w:rsidRDefault="00525B9E">
                <w:pPr>
                  <w:rPr>
                    <w:b/>
                  </w:rPr>
                </w:pPr>
                <w:r>
                  <w:rPr>
                    <w:rFonts w:ascii="MS Gothic" w:eastAsia="MS Gothic" w:hAnsi="MS Gothic" w:hint="eastAsia"/>
                    <w:b/>
                  </w:rPr>
                  <w:t>☐</w:t>
                </w:r>
              </w:p>
            </w:tc>
          </w:sdtContent>
        </w:sdt>
        <w:tc>
          <w:tcPr>
            <w:tcW w:w="8625" w:type="dxa"/>
          </w:tcPr>
          <w:p w14:paraId="3C329C48" w14:textId="77777777" w:rsidR="00A92ACE" w:rsidRDefault="000C6349">
            <w:pPr>
              <w:rPr>
                <w:b/>
              </w:rPr>
            </w:pPr>
            <w:r>
              <w:rPr>
                <w:rFonts w:ascii="Times" w:eastAsia="Times" w:hAnsi="Times" w:cs="Times"/>
              </w:rPr>
              <w:t>No conflict of interest exists.</w:t>
            </w:r>
          </w:p>
        </w:tc>
      </w:tr>
      <w:tr w:rsidR="00A92ACE" w14:paraId="6B962ADD" w14:textId="77777777">
        <w:tc>
          <w:tcPr>
            <w:tcW w:w="9062" w:type="dxa"/>
            <w:gridSpan w:val="2"/>
          </w:tcPr>
          <w:p w14:paraId="7A56B622" w14:textId="77777777" w:rsidR="00A92ACE" w:rsidRDefault="00E174A8">
            <w:pPr>
              <w:rPr>
                <w:rFonts w:ascii="Times" w:eastAsia="Times" w:hAnsi="Times" w:cs="Times"/>
              </w:rPr>
            </w:pPr>
            <w:sdt>
              <w:sdtPr>
                <w:tag w:val="goog_rdk_5"/>
                <w:id w:val="1923283292"/>
                <w:showingPlcHdr/>
              </w:sdtPr>
              <w:sdtEndPr/>
              <w:sdtContent>
                <w:r w:rsidR="00525B9E">
                  <w:t xml:space="preserve">     </w:t>
                </w:r>
              </w:sdtContent>
            </w:sdt>
            <w:r w:rsidR="000C6349">
              <w:rPr>
                <w:rFonts w:ascii="Times" w:eastAsia="Times" w:hAnsi="Times" w:cs="Times"/>
              </w:rPr>
              <w:t>We wish to confirm that there are no known conflicts of interest associated with this publication and there has been no significant financial support for this work that could have influenced its outcome.</w:t>
            </w:r>
          </w:p>
        </w:tc>
      </w:tr>
      <w:tr w:rsidR="00A92ACE" w14:paraId="7C18915D" w14:textId="77777777">
        <w:tc>
          <w:tcPr>
            <w:tcW w:w="9062" w:type="dxa"/>
            <w:gridSpan w:val="2"/>
          </w:tcPr>
          <w:p w14:paraId="7AF74B81" w14:textId="77777777" w:rsidR="00A92ACE" w:rsidRDefault="000C6349">
            <w:pPr>
              <w:spacing w:before="240"/>
              <w:rPr>
                <w:rFonts w:ascii="Times" w:eastAsia="Times" w:hAnsi="Times" w:cs="Times"/>
                <w:b/>
              </w:rPr>
            </w:pPr>
            <w:r>
              <w:rPr>
                <w:rFonts w:ascii="Times" w:eastAsia="Times" w:hAnsi="Times" w:cs="Times"/>
                <w:b/>
              </w:rPr>
              <w:t>Funding</w:t>
            </w:r>
          </w:p>
        </w:tc>
      </w:tr>
      <w:tr w:rsidR="00A92ACE" w14:paraId="43E66A65" w14:textId="77777777">
        <w:tc>
          <w:tcPr>
            <w:tcW w:w="437" w:type="dxa"/>
          </w:tcPr>
          <w:sdt>
            <w:sdtPr>
              <w:rPr>
                <w:rFonts w:ascii="MS Gothic" w:eastAsia="MS Gothic" w:hAnsi="MS Gothic" w:cs="MS Gothic"/>
                <w:b/>
              </w:rPr>
              <w:id w:val="-1856572767"/>
              <w14:checkbox>
                <w14:checked w14:val="0"/>
                <w14:checkedState w14:val="2612" w14:font="MS Gothic"/>
                <w14:uncheckedState w14:val="2610" w14:font="MS Gothic"/>
              </w14:checkbox>
            </w:sdtPr>
            <w:sdtEndPr/>
            <w:sdtContent>
              <w:p w14:paraId="558DA694" w14:textId="77777777" w:rsidR="00A92ACE" w:rsidRDefault="00525B9E">
                <w:pPr>
                  <w:rPr>
                    <w:b/>
                  </w:rPr>
                </w:pPr>
                <w:r>
                  <w:rPr>
                    <w:rFonts w:ascii="MS Gothic" w:eastAsia="MS Gothic" w:hAnsi="MS Gothic" w:cs="MS Gothic" w:hint="eastAsia"/>
                    <w:b/>
                  </w:rPr>
                  <w:t>☐</w:t>
                </w:r>
              </w:p>
            </w:sdtContent>
          </w:sdt>
        </w:tc>
        <w:tc>
          <w:tcPr>
            <w:tcW w:w="8625" w:type="dxa"/>
          </w:tcPr>
          <w:p w14:paraId="363C571B" w14:textId="77777777" w:rsidR="00A92ACE" w:rsidRDefault="000C6349">
            <w:pPr>
              <w:rPr>
                <w:b/>
              </w:rPr>
            </w:pPr>
            <w:r>
              <w:rPr>
                <w:rFonts w:ascii="Times" w:eastAsia="Times" w:hAnsi="Times" w:cs="Times"/>
              </w:rPr>
              <w:t>Funding was received for this work.</w:t>
            </w:r>
          </w:p>
        </w:tc>
      </w:tr>
      <w:tr w:rsidR="00A92ACE" w14:paraId="1CF343AF" w14:textId="77777777">
        <w:tc>
          <w:tcPr>
            <w:tcW w:w="9062" w:type="dxa"/>
            <w:gridSpan w:val="2"/>
          </w:tcPr>
          <w:p w14:paraId="798C7862" w14:textId="77777777" w:rsidR="00A92ACE" w:rsidRDefault="000C6349">
            <w:pPr>
              <w:rPr>
                <w:rFonts w:ascii="Times" w:eastAsia="Times" w:hAnsi="Times" w:cs="Times"/>
              </w:rPr>
            </w:pPr>
            <w:r>
              <w:rPr>
                <w:rFonts w:ascii="Times" w:eastAsia="Times" w:hAnsi="Times" w:cs="Times"/>
              </w:rPr>
              <w:t>All of the sources of funding for the work described in this publication are acknowledged below:</w:t>
            </w:r>
          </w:p>
        </w:tc>
      </w:tr>
      <w:tr w:rsidR="00A92ACE" w14:paraId="186B5779" w14:textId="77777777">
        <w:tc>
          <w:tcPr>
            <w:tcW w:w="9062" w:type="dxa"/>
            <w:gridSpan w:val="2"/>
          </w:tcPr>
          <w:p w14:paraId="3B78629F" w14:textId="77777777" w:rsidR="00A92ACE" w:rsidRDefault="00A92ACE">
            <w:pPr>
              <w:rPr>
                <w:rFonts w:ascii="Times" w:eastAsia="Times" w:hAnsi="Times" w:cs="Times"/>
              </w:rPr>
            </w:pPr>
          </w:p>
          <w:p w14:paraId="146C43A2" w14:textId="77777777" w:rsidR="00A92ACE" w:rsidRDefault="00A92ACE">
            <w:pPr>
              <w:rPr>
                <w:rFonts w:ascii="Times" w:eastAsia="Times" w:hAnsi="Times" w:cs="Times"/>
              </w:rPr>
            </w:pPr>
          </w:p>
        </w:tc>
      </w:tr>
      <w:tr w:rsidR="00A92ACE" w14:paraId="2E7D22DE" w14:textId="77777777">
        <w:tc>
          <w:tcPr>
            <w:tcW w:w="437" w:type="dxa"/>
          </w:tcPr>
          <w:sdt>
            <w:sdtPr>
              <w:rPr>
                <w:rFonts w:ascii="MS Gothic" w:eastAsia="MS Gothic" w:hAnsi="MS Gothic" w:cs="MS Gothic"/>
                <w:b/>
              </w:rPr>
              <w:id w:val="-2125299327"/>
              <w14:checkbox>
                <w14:checked w14:val="0"/>
                <w14:checkedState w14:val="2612" w14:font="MS Gothic"/>
                <w14:uncheckedState w14:val="2610" w14:font="MS Gothic"/>
              </w14:checkbox>
            </w:sdtPr>
            <w:sdtEndPr/>
            <w:sdtContent>
              <w:p w14:paraId="69078A95" w14:textId="77777777" w:rsidR="00A92ACE" w:rsidRDefault="00525B9E">
                <w:pPr>
                  <w:rPr>
                    <w:b/>
                  </w:rPr>
                </w:pPr>
                <w:r>
                  <w:rPr>
                    <w:rFonts w:ascii="MS Gothic" w:eastAsia="MS Gothic" w:hAnsi="MS Gothic" w:cs="MS Gothic" w:hint="eastAsia"/>
                    <w:b/>
                  </w:rPr>
                  <w:t>☐</w:t>
                </w:r>
              </w:p>
            </w:sdtContent>
          </w:sdt>
        </w:tc>
        <w:tc>
          <w:tcPr>
            <w:tcW w:w="8625" w:type="dxa"/>
          </w:tcPr>
          <w:p w14:paraId="615C56DC" w14:textId="77777777" w:rsidR="00A92ACE" w:rsidRDefault="000C6349">
            <w:pPr>
              <w:rPr>
                <w:rFonts w:ascii="Times" w:eastAsia="Times" w:hAnsi="Times" w:cs="Times"/>
              </w:rPr>
            </w:pPr>
            <w:r>
              <w:rPr>
                <w:rFonts w:ascii="Times" w:eastAsia="Times" w:hAnsi="Times" w:cs="Times"/>
              </w:rPr>
              <w:t>No funding was received for this work.</w:t>
            </w:r>
            <w:sdt>
              <w:sdtPr>
                <w:tag w:val="goog_rdk_6"/>
                <w:id w:val="-1825191405"/>
              </w:sdtPr>
              <w:sdtEndPr/>
              <w:sdtContent/>
            </w:sdt>
          </w:p>
        </w:tc>
      </w:tr>
      <w:tr w:rsidR="00A92ACE" w14:paraId="14495E1A" w14:textId="77777777">
        <w:tc>
          <w:tcPr>
            <w:tcW w:w="9062" w:type="dxa"/>
            <w:gridSpan w:val="2"/>
          </w:tcPr>
          <w:p w14:paraId="11AF7C89" w14:textId="77777777" w:rsidR="00A92ACE" w:rsidRDefault="000C6349">
            <w:pPr>
              <w:spacing w:before="240"/>
              <w:rPr>
                <w:rFonts w:ascii="Times" w:eastAsia="Times" w:hAnsi="Times" w:cs="Times"/>
                <w:b/>
              </w:rPr>
            </w:pPr>
            <w:r>
              <w:rPr>
                <w:rFonts w:ascii="Times" w:eastAsia="Times" w:hAnsi="Times" w:cs="Times"/>
                <w:b/>
              </w:rPr>
              <w:t>Authorship</w:t>
            </w:r>
          </w:p>
        </w:tc>
      </w:tr>
      <w:tr w:rsidR="00A92ACE" w14:paraId="21DC28FE" w14:textId="77777777">
        <w:tc>
          <w:tcPr>
            <w:tcW w:w="9062" w:type="dxa"/>
            <w:gridSpan w:val="2"/>
          </w:tcPr>
          <w:p w14:paraId="5DABC61D" w14:textId="77777777" w:rsidR="00A92ACE" w:rsidRDefault="000C6349">
            <w:pPr>
              <w:rPr>
                <w:rFonts w:ascii="Times" w:eastAsia="Times" w:hAnsi="Times" w:cs="Times"/>
              </w:rPr>
            </w:pPr>
            <w:r>
              <w:rPr>
                <w:rFonts w:ascii="Times" w:eastAsia="Times" w:hAnsi="Times" w:cs="Times"/>
              </w:rPr>
              <w:t>The PBE conference follows the recommendations of the International Committee of Medical Journal Editors (ICMJE). It recommends that authorship be based on the following four criteria:</w:t>
            </w:r>
          </w:p>
        </w:tc>
      </w:tr>
      <w:tr w:rsidR="00A92ACE" w14:paraId="451C879F" w14:textId="77777777">
        <w:tc>
          <w:tcPr>
            <w:tcW w:w="9062" w:type="dxa"/>
            <w:gridSpan w:val="2"/>
          </w:tcPr>
          <w:p w14:paraId="161D65AD" w14:textId="77777777" w:rsidR="00A92ACE" w:rsidRDefault="000C6349">
            <w:pPr>
              <w:widowControl w:val="0"/>
              <w:numPr>
                <w:ilvl w:val="0"/>
                <w:numId w:val="1"/>
              </w:numPr>
              <w:spacing w:before="120" w:after="240"/>
              <w:ind w:left="714" w:hanging="357"/>
              <w:rPr>
                <w:rFonts w:ascii="Times" w:eastAsia="Times" w:hAnsi="Times" w:cs="Times"/>
              </w:rPr>
            </w:pPr>
            <w:bookmarkStart w:id="0" w:name="_heading=h.30j0zll" w:colFirst="0" w:colLast="0"/>
            <w:bookmarkEnd w:id="0"/>
            <w:r>
              <w:rPr>
                <w:rFonts w:ascii="Times" w:eastAsia="Times" w:hAnsi="Times" w:cs="Times"/>
              </w:rPr>
              <w:t>Substantial contributions to the conception or design of the work; or the acquisition, analysis, or interpretation of data for the work; AND</w:t>
            </w:r>
          </w:p>
          <w:p w14:paraId="00D269AE" w14:textId="77777777" w:rsidR="00A92ACE" w:rsidRDefault="000C6349">
            <w:pPr>
              <w:widowControl w:val="0"/>
              <w:numPr>
                <w:ilvl w:val="0"/>
                <w:numId w:val="1"/>
              </w:numPr>
              <w:spacing w:after="240"/>
              <w:rPr>
                <w:rFonts w:ascii="Times" w:eastAsia="Times" w:hAnsi="Times" w:cs="Times"/>
              </w:rPr>
            </w:pPr>
            <w:r>
              <w:rPr>
                <w:rFonts w:ascii="Times" w:eastAsia="Times" w:hAnsi="Times" w:cs="Times"/>
              </w:rPr>
              <w:t>Drafting the work or revising it critically for important intellectual content; AND</w:t>
            </w:r>
          </w:p>
          <w:p w14:paraId="232CE4CC" w14:textId="77777777" w:rsidR="00A92ACE" w:rsidRDefault="000C6349">
            <w:pPr>
              <w:widowControl w:val="0"/>
              <w:numPr>
                <w:ilvl w:val="0"/>
                <w:numId w:val="1"/>
              </w:numPr>
              <w:spacing w:after="240"/>
              <w:rPr>
                <w:rFonts w:ascii="Times" w:eastAsia="Times" w:hAnsi="Times" w:cs="Times"/>
              </w:rPr>
            </w:pPr>
            <w:r>
              <w:rPr>
                <w:rFonts w:ascii="Times" w:eastAsia="Times" w:hAnsi="Times" w:cs="Times"/>
              </w:rPr>
              <w:t>Final approval of the version to be published; AND</w:t>
            </w:r>
          </w:p>
          <w:p w14:paraId="0C521C83" w14:textId="77777777" w:rsidR="00A92ACE" w:rsidRDefault="000C6349">
            <w:pPr>
              <w:widowControl w:val="0"/>
              <w:numPr>
                <w:ilvl w:val="0"/>
                <w:numId w:val="1"/>
              </w:numPr>
              <w:spacing w:after="240"/>
              <w:rPr>
                <w:rFonts w:ascii="Times" w:eastAsia="Times" w:hAnsi="Times" w:cs="Times"/>
              </w:rPr>
            </w:pPr>
            <w:r>
              <w:rPr>
                <w:rFonts w:ascii="Times" w:eastAsia="Times" w:hAnsi="Times" w:cs="Times"/>
              </w:rPr>
              <w:t>Agreement to be accountable for all aspects of the work in ensuring that questions related to the accuracy or integrity of any part of the work are appropriately investigated and resolved.</w:t>
            </w:r>
          </w:p>
        </w:tc>
      </w:tr>
      <w:tr w:rsidR="00A92ACE" w14:paraId="022802BE" w14:textId="77777777">
        <w:tc>
          <w:tcPr>
            <w:tcW w:w="437" w:type="dxa"/>
          </w:tcPr>
          <w:sdt>
            <w:sdtPr>
              <w:rPr>
                <w:rFonts w:ascii="MS Gothic" w:eastAsia="MS Gothic" w:hAnsi="MS Gothic" w:cs="MS Gothic"/>
                <w:b/>
              </w:rPr>
              <w:id w:val="2137215558"/>
              <w14:checkbox>
                <w14:checked w14:val="0"/>
                <w14:checkedState w14:val="2612" w14:font="MS Gothic"/>
                <w14:uncheckedState w14:val="2610" w14:font="MS Gothic"/>
              </w14:checkbox>
            </w:sdtPr>
            <w:sdtEndPr/>
            <w:sdtContent>
              <w:p w14:paraId="728BBF87" w14:textId="77777777" w:rsidR="00A92ACE" w:rsidRDefault="00525B9E">
                <w:pPr>
                  <w:rPr>
                    <w:b/>
                  </w:rPr>
                </w:pPr>
                <w:r>
                  <w:rPr>
                    <w:rFonts w:ascii="MS Gothic" w:eastAsia="MS Gothic" w:hAnsi="MS Gothic" w:cs="MS Gothic" w:hint="eastAsia"/>
                    <w:b/>
                  </w:rPr>
                  <w:t>☐</w:t>
                </w:r>
              </w:p>
            </w:sdtContent>
          </w:sdt>
        </w:tc>
        <w:tc>
          <w:tcPr>
            <w:tcW w:w="8625" w:type="dxa"/>
          </w:tcPr>
          <w:p w14:paraId="763FA19D" w14:textId="77777777" w:rsidR="00A92ACE" w:rsidRDefault="000C6349">
            <w:pPr>
              <w:rPr>
                <w:rFonts w:ascii="Times" w:eastAsia="Times" w:hAnsi="Times" w:cs="Times"/>
              </w:rPr>
            </w:pPr>
            <w:r>
              <w:rPr>
                <w:rFonts w:ascii="Times" w:eastAsia="Times" w:hAnsi="Times" w:cs="Times"/>
              </w:rPr>
              <w:t>We attest that all authors contributed significantly to the creation of this manuscript, each having fulfilled criteria.</w:t>
            </w:r>
          </w:p>
        </w:tc>
      </w:tr>
      <w:tr w:rsidR="00A92ACE" w14:paraId="2ADC35A2" w14:textId="77777777">
        <w:tc>
          <w:tcPr>
            <w:tcW w:w="437" w:type="dxa"/>
          </w:tcPr>
          <w:sdt>
            <w:sdtPr>
              <w:rPr>
                <w:rFonts w:ascii="MS Gothic" w:eastAsia="MS Gothic" w:hAnsi="MS Gothic" w:cs="MS Gothic"/>
                <w:b/>
              </w:rPr>
              <w:id w:val="-1980525021"/>
              <w14:checkbox>
                <w14:checked w14:val="0"/>
                <w14:checkedState w14:val="2612" w14:font="MS Gothic"/>
                <w14:uncheckedState w14:val="2610" w14:font="MS Gothic"/>
              </w14:checkbox>
            </w:sdtPr>
            <w:sdtEndPr/>
            <w:sdtContent>
              <w:p w14:paraId="53FDEC7E" w14:textId="77777777" w:rsidR="00A92ACE" w:rsidRDefault="00525B9E">
                <w:pPr>
                  <w:rPr>
                    <w:b/>
                  </w:rPr>
                </w:pPr>
                <w:r>
                  <w:rPr>
                    <w:rFonts w:ascii="MS Gothic" w:eastAsia="MS Gothic" w:hAnsi="MS Gothic" w:cs="MS Gothic" w:hint="eastAsia"/>
                    <w:b/>
                  </w:rPr>
                  <w:t>☐</w:t>
                </w:r>
              </w:p>
            </w:sdtContent>
          </w:sdt>
        </w:tc>
        <w:tc>
          <w:tcPr>
            <w:tcW w:w="8625" w:type="dxa"/>
          </w:tcPr>
          <w:p w14:paraId="4F6683D4" w14:textId="77777777" w:rsidR="00A92ACE" w:rsidRDefault="000C6349">
            <w:pPr>
              <w:widowControl w:val="0"/>
              <w:spacing w:after="240"/>
              <w:rPr>
                <w:rFonts w:ascii="Times" w:eastAsia="Times" w:hAnsi="Times" w:cs="Times"/>
              </w:rPr>
            </w:pPr>
            <w:r>
              <w:rPr>
                <w:rFonts w:ascii="Times" w:eastAsia="Times" w:hAnsi="Times" w:cs="Times"/>
              </w:rPr>
              <w:t>One or more listed authors do(es) not meet the ICMJE criteria.</w:t>
            </w:r>
          </w:p>
        </w:tc>
      </w:tr>
      <w:tr w:rsidR="00A92ACE" w14:paraId="3B0F4727" w14:textId="77777777">
        <w:tc>
          <w:tcPr>
            <w:tcW w:w="9062" w:type="dxa"/>
            <w:gridSpan w:val="2"/>
          </w:tcPr>
          <w:p w14:paraId="5D02449E" w14:textId="77777777" w:rsidR="00A92ACE" w:rsidRDefault="000C6349" w:rsidP="00525B9E">
            <w:pPr>
              <w:widowControl w:val="0"/>
              <w:spacing w:after="240"/>
              <w:rPr>
                <w:rFonts w:ascii="Times" w:eastAsia="Times" w:hAnsi="Times" w:cs="Times"/>
              </w:rPr>
            </w:pPr>
            <w:r>
              <w:rPr>
                <w:rFonts w:ascii="Times" w:eastAsia="Times" w:hAnsi="Times" w:cs="Times"/>
              </w:rPr>
              <w:t xml:space="preserve">We believe these individuals should be listed as authors because: </w:t>
            </w:r>
          </w:p>
        </w:tc>
      </w:tr>
    </w:tbl>
    <w:p w14:paraId="54297045" w14:textId="77777777" w:rsidR="00A92ACE" w:rsidRDefault="00A92ACE" w:rsidP="00616A93">
      <w:pPr>
        <w:rPr>
          <w:b/>
        </w:rPr>
      </w:pPr>
    </w:p>
    <w:sectPr w:rsidR="00A92ACE" w:rsidSect="00616A93">
      <w:headerReference w:type="default" r:id="rId9"/>
      <w:pgSz w:w="11906" w:h="16838"/>
      <w:pgMar w:top="1560"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BD137" w14:textId="77777777" w:rsidR="00E174A8" w:rsidRDefault="00E174A8">
      <w:pPr>
        <w:spacing w:after="0" w:line="240" w:lineRule="auto"/>
      </w:pPr>
      <w:r>
        <w:separator/>
      </w:r>
    </w:p>
  </w:endnote>
  <w:endnote w:type="continuationSeparator" w:id="0">
    <w:p w14:paraId="6927BBF2" w14:textId="77777777" w:rsidR="00E174A8" w:rsidRDefault="00E17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altName w:val="Times New Roman PS"/>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C856D" w14:textId="77777777" w:rsidR="00E174A8" w:rsidRDefault="00E174A8">
      <w:pPr>
        <w:spacing w:after="0" w:line="240" w:lineRule="auto"/>
      </w:pPr>
      <w:r>
        <w:separator/>
      </w:r>
    </w:p>
  </w:footnote>
  <w:footnote w:type="continuationSeparator" w:id="0">
    <w:p w14:paraId="6BB88B3E" w14:textId="77777777" w:rsidR="00E174A8" w:rsidRDefault="00E17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9C5D6" w14:textId="4BC23A29" w:rsidR="00A92ACE" w:rsidRDefault="00093D3D">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8240" behindDoc="1" locked="0" layoutInCell="1" allowOverlap="1" wp14:anchorId="1B519327" wp14:editId="3ADDD0F3">
          <wp:simplePos x="0" y="0"/>
          <wp:positionH relativeFrom="column">
            <wp:posOffset>4053205</wp:posOffset>
          </wp:positionH>
          <wp:positionV relativeFrom="paragraph">
            <wp:posOffset>-274320</wp:posOffset>
          </wp:positionV>
          <wp:extent cx="1729105" cy="771525"/>
          <wp:effectExtent l="0" t="0" r="4445" b="9525"/>
          <wp:wrapTight wrapText="bothSides">
            <wp:wrapPolygon edited="0">
              <wp:start x="0" y="0"/>
              <wp:lineTo x="0" y="21333"/>
              <wp:lineTo x="21418" y="21333"/>
              <wp:lineTo x="2141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14882" t="36805" r="24150" b="35991"/>
                  <a:stretch/>
                </pic:blipFill>
                <pic:spPr bwMode="auto">
                  <a:xfrm>
                    <a:off x="0" y="0"/>
                    <a:ext cx="1729105" cy="771525"/>
                  </a:xfrm>
                  <a:prstGeom prst="rect">
                    <a:avLst/>
                  </a:prstGeom>
                  <a:ln>
                    <a:noFill/>
                  </a:ln>
                  <a:extLst>
                    <a:ext uri="{53640926-AAD7-44D8-BBD7-CCE9431645EC}">
                      <a14:shadowObscured xmlns:a14="http://schemas.microsoft.com/office/drawing/2010/main"/>
                    </a:ext>
                  </a:extLst>
                </pic:spPr>
              </pic:pic>
            </a:graphicData>
          </a:graphic>
        </wp:anchor>
      </w:drawing>
    </w:r>
    <w:r w:rsidR="000C6349">
      <w:rPr>
        <w:color w:val="000000"/>
      </w:rPr>
      <w:t xml:space="preserve">Project-based Education and Other Activating Strategies </w:t>
    </w:r>
    <w:r>
      <w:rPr>
        <w:color w:val="000000"/>
      </w:rPr>
      <w:t xml:space="preserve">and Issues </w:t>
    </w:r>
    <w:r w:rsidR="000C6349">
      <w:rPr>
        <w:color w:val="000000"/>
      </w:rPr>
      <w:t>in Science Education XVIII.</w:t>
    </w:r>
    <w:r w:rsidR="000C6349">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F474A"/>
    <w:multiLevelType w:val="multilevel"/>
    <w:tmpl w:val="401499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ACE"/>
    <w:rsid w:val="00093D3D"/>
    <w:rsid w:val="000C6349"/>
    <w:rsid w:val="002A578F"/>
    <w:rsid w:val="00525B9E"/>
    <w:rsid w:val="00616A93"/>
    <w:rsid w:val="0085063D"/>
    <w:rsid w:val="00A92ACE"/>
    <w:rsid w:val="00D84FA2"/>
    <w:rsid w:val="00E17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2AB81E"/>
  <w15:docId w15:val="{ECC36B06-29B2-45F2-90B6-23BB6D19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link w:val="Nadpis3Char"/>
    <w:uiPriority w:val="9"/>
    <w:semiHidden/>
    <w:unhideWhenUsed/>
    <w:qFormat/>
    <w:rsid w:val="002D5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pagecontents">
    <w:name w:val="pagecontents"/>
    <w:basedOn w:val="Standardnpsmoodstavce"/>
    <w:rsid w:val="002D5393"/>
  </w:style>
  <w:style w:type="paragraph" w:styleId="Normlnweb">
    <w:name w:val="Normal (Web)"/>
    <w:basedOn w:val="Normln"/>
    <w:uiPriority w:val="99"/>
    <w:semiHidden/>
    <w:unhideWhenUsed/>
    <w:rsid w:val="002D53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2D5393"/>
    <w:rPr>
      <w:rFonts w:ascii="Times New Roman" w:eastAsia="Times New Roman" w:hAnsi="Times New Roman" w:cs="Times New Roman"/>
      <w:b/>
      <w:bCs/>
      <w:sz w:val="27"/>
      <w:szCs w:val="27"/>
      <w:lang w:eastAsia="cs-CZ"/>
    </w:rPr>
  </w:style>
  <w:style w:type="paragraph" w:customStyle="1" w:styleId="removeme">
    <w:name w:val="removeme"/>
    <w:basedOn w:val="Normln"/>
    <w:rsid w:val="002D5393"/>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2D539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5393"/>
  </w:style>
  <w:style w:type="paragraph" w:styleId="Zpat">
    <w:name w:val="footer"/>
    <w:basedOn w:val="Normln"/>
    <w:link w:val="ZpatChar"/>
    <w:uiPriority w:val="99"/>
    <w:unhideWhenUsed/>
    <w:rsid w:val="002D5393"/>
    <w:pPr>
      <w:tabs>
        <w:tab w:val="center" w:pos="4536"/>
        <w:tab w:val="right" w:pos="9072"/>
      </w:tabs>
      <w:spacing w:after="0" w:line="240" w:lineRule="auto"/>
    </w:pPr>
  </w:style>
  <w:style w:type="character" w:customStyle="1" w:styleId="ZpatChar">
    <w:name w:val="Zápatí Char"/>
    <w:basedOn w:val="Standardnpsmoodstavce"/>
    <w:link w:val="Zpat"/>
    <w:uiPriority w:val="99"/>
    <w:rsid w:val="002D5393"/>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top w:w="60" w:type="dxa"/>
        <w:left w:w="60" w:type="dxa"/>
        <w:bottom w:w="60" w:type="dxa"/>
        <w:right w:w="60" w:type="dxa"/>
      </w:tblCellMar>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CellMar>
        <w:top w:w="60" w:type="dxa"/>
        <w:left w:w="60" w:type="dxa"/>
        <w:bottom w:w="60" w:type="dxa"/>
        <w:right w:w="60" w:type="dxa"/>
      </w:tblCellMar>
    </w:tblPr>
  </w:style>
  <w:style w:type="table" w:styleId="Mkatabulky">
    <w:name w:val="Table Grid"/>
    <w:basedOn w:val="Normlntabulka"/>
    <w:uiPriority w:val="39"/>
    <w:rsid w:val="0012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2204F"/>
    <w:rPr>
      <w:color w:val="0000FF"/>
      <w:u w:val="single"/>
    </w:rPr>
  </w:style>
  <w:style w:type="character" w:styleId="Sledovanodkaz">
    <w:name w:val="FollowedHyperlink"/>
    <w:basedOn w:val="Standardnpsmoodstavce"/>
    <w:uiPriority w:val="99"/>
    <w:semiHidden/>
    <w:unhideWhenUsed/>
    <w:rsid w:val="0012204F"/>
    <w:rPr>
      <w:color w:val="954F72" w:themeColor="followedHyperlink"/>
      <w:u w:val="single"/>
    </w:r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8506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506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sc.org/journals-books-databases/journal-authors-reviewers/author-responsibilit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6pXXTpNtJhT25+C+iak809VZsw==">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1889</Characters>
  <Application>Microsoft Office Word</Application>
  <DocSecurity>0</DocSecurity>
  <Lines>28</Lines>
  <Paragraphs>5</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Rusek</dc:creator>
  <cp:lastModifiedBy>Martin Rusek</cp:lastModifiedBy>
  <cp:revision>2</cp:revision>
  <dcterms:created xsi:type="dcterms:W3CDTF">2021-09-16T09:54:00Z</dcterms:created>
  <dcterms:modified xsi:type="dcterms:W3CDTF">2021-09-16T09:54:00Z</dcterms:modified>
</cp:coreProperties>
</file>