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DD09" w14:textId="07C10C51" w:rsidR="00AE1310" w:rsidRPr="001123B3" w:rsidRDefault="008938DA" w:rsidP="001123B3">
      <w:pPr>
        <w:spacing w:before="100" w:beforeAutospacing="1" w:after="100" w:afterAutospacing="1" w:line="252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P</w:t>
      </w:r>
      <w:r w:rsidR="00AE1310" w:rsidRPr="001123B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lnění praxe v zařízení </w:t>
      </w:r>
      <w:r w:rsidR="001123B3" w:rsidRPr="001123B3">
        <w:rPr>
          <w:rFonts w:eastAsia="Times New Roman" w:cstheme="minorHAnsi"/>
          <w:b/>
          <w:bCs/>
          <w:sz w:val="24"/>
          <w:szCs w:val="24"/>
          <w:lang w:eastAsia="cs-CZ"/>
        </w:rPr>
        <w:t>pro volný čas</w:t>
      </w:r>
    </w:p>
    <w:p w14:paraId="58CB3941" w14:textId="43863C91" w:rsidR="00FF41FE" w:rsidRPr="001123B3" w:rsidRDefault="00AE1310" w:rsidP="001123B3">
      <w:p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A</w:t>
      </w:r>
      <w:r w:rsidR="00FF41FE" w:rsidRPr="001123B3">
        <w:rPr>
          <w:rFonts w:eastAsia="Times New Roman" w:cstheme="minorHAnsi"/>
          <w:sz w:val="24"/>
          <w:szCs w:val="24"/>
          <w:lang w:eastAsia="cs-CZ"/>
        </w:rPr>
        <w:t xml:space="preserve">ktivity musí </w:t>
      </w:r>
      <w:r w:rsidR="001123B3">
        <w:rPr>
          <w:rFonts w:eastAsia="Times New Roman" w:cstheme="minorHAnsi"/>
          <w:sz w:val="24"/>
          <w:szCs w:val="24"/>
          <w:lang w:eastAsia="cs-CZ"/>
        </w:rPr>
        <w:t>probíhat</w:t>
      </w:r>
      <w:r w:rsidR="00FF41FE" w:rsidRPr="001123B3">
        <w:rPr>
          <w:rFonts w:eastAsia="Times New Roman" w:cstheme="minorHAnsi"/>
          <w:sz w:val="24"/>
          <w:szCs w:val="24"/>
          <w:lang w:eastAsia="cs-CZ"/>
        </w:rPr>
        <w:t xml:space="preserve"> v rámci zařízení nebo organizace, nikdy </w:t>
      </w:r>
      <w:r w:rsidR="00726606">
        <w:rPr>
          <w:rFonts w:eastAsia="Times New Roman" w:cstheme="minorHAnsi"/>
          <w:sz w:val="24"/>
          <w:szCs w:val="24"/>
          <w:lang w:eastAsia="cs-CZ"/>
        </w:rPr>
        <w:t>se nejedná</w:t>
      </w:r>
      <w:r w:rsidR="001123B3" w:rsidRPr="001123B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F41FE" w:rsidRPr="001123B3">
        <w:rPr>
          <w:rFonts w:eastAsia="Times New Roman" w:cstheme="minorHAnsi"/>
          <w:sz w:val="24"/>
          <w:szCs w:val="24"/>
          <w:lang w:eastAsia="cs-CZ"/>
        </w:rPr>
        <w:t>o soukromou aktivitu studen</w:t>
      </w:r>
      <w:r w:rsidR="00AA4B62">
        <w:rPr>
          <w:rFonts w:eastAsia="Times New Roman" w:cstheme="minorHAnsi"/>
          <w:sz w:val="24"/>
          <w:szCs w:val="24"/>
          <w:lang w:eastAsia="cs-CZ"/>
        </w:rPr>
        <w:t>t</w:t>
      </w:r>
      <w:r w:rsidR="00FF41FE" w:rsidRPr="001123B3">
        <w:rPr>
          <w:rFonts w:eastAsia="Times New Roman" w:cstheme="minorHAnsi"/>
          <w:sz w:val="24"/>
          <w:szCs w:val="24"/>
          <w:lang w:eastAsia="cs-CZ"/>
        </w:rPr>
        <w:t>a.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Výběr zařízení vždy konzultujte s vyučujícím paralelky.</w:t>
      </w:r>
    </w:p>
    <w:p w14:paraId="4B05FB3E" w14:textId="55CDC709" w:rsidR="00577F47" w:rsidRDefault="00577F47" w:rsidP="00577F47">
      <w:pPr>
        <w:pStyle w:val="Odstavecseseznamem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77F47">
        <w:rPr>
          <w:rFonts w:eastAsia="Times New Roman" w:cstheme="minorHAnsi"/>
          <w:sz w:val="24"/>
          <w:szCs w:val="24"/>
          <w:lang w:eastAsia="cs-CZ"/>
        </w:rPr>
        <w:t xml:space="preserve">Doporučená zařízení: </w:t>
      </w:r>
      <w:hyperlink r:id="rId5" w:history="1">
        <w:r w:rsidRPr="00CF2EC3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https://pages.pedf.cuni.cz/praxe/spoluprace-se-skolami-a-zarizenimi/seznam-zarizeni-pro-bc-praxi/</w:t>
        </w:r>
      </w:hyperlink>
    </w:p>
    <w:p w14:paraId="424F12B4" w14:textId="375B778C" w:rsidR="00FF41FE" w:rsidRPr="001123B3" w:rsidRDefault="00FF41FE" w:rsidP="00577F47">
      <w:pPr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 xml:space="preserve">Doučování "vlastních " žáků nebo 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žáků, které si student vybral sám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="001123B3">
        <w:rPr>
          <w:rFonts w:eastAsia="Times New Roman" w:cstheme="minorHAnsi"/>
          <w:sz w:val="24"/>
          <w:szCs w:val="24"/>
          <w:lang w:eastAsia="cs-CZ"/>
        </w:rPr>
        <w:t>lze</w:t>
      </w:r>
      <w:r w:rsidRPr="001123B3">
        <w:rPr>
          <w:rFonts w:eastAsia="Times New Roman" w:cstheme="minorHAnsi"/>
          <w:sz w:val="24"/>
          <w:szCs w:val="24"/>
          <w:lang w:eastAsia="cs-CZ"/>
        </w:rPr>
        <w:t>, ale škola musí být zaregistrovaná v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 </w:t>
      </w:r>
      <w:r w:rsidRPr="001123B3">
        <w:rPr>
          <w:rFonts w:eastAsia="Times New Roman" w:cstheme="minorHAnsi"/>
          <w:sz w:val="24"/>
          <w:szCs w:val="24"/>
          <w:lang w:eastAsia="cs-CZ"/>
        </w:rPr>
        <w:t>systému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. V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íce na </w:t>
      </w:r>
      <w:hyperlink r:id="rId6" w:history="1">
        <w:r w:rsidR="00AE1310" w:rsidRPr="001123B3">
          <w:rPr>
            <w:rStyle w:val="Hypertextovodkaz"/>
            <w:rFonts w:cstheme="minorHAnsi"/>
            <w:sz w:val="24"/>
            <w:szCs w:val="24"/>
          </w:rPr>
          <w:t>https://pages.pedf.cuni.cz/praxe/chci-doucovat/registrace-a-zakladni-informace/</w:t>
        </w:r>
      </w:hyperlink>
      <w:r w:rsidR="00AE1310" w:rsidRPr="001123B3">
        <w:rPr>
          <w:rFonts w:cstheme="minorHAnsi"/>
          <w:sz w:val="24"/>
          <w:szCs w:val="24"/>
        </w:rPr>
        <w:t>.</w:t>
      </w:r>
    </w:p>
    <w:p w14:paraId="3F4F3271" w14:textId="4E67511F" w:rsidR="00FF41FE" w:rsidRPr="001123B3" w:rsidRDefault="00FF41FE" w:rsidP="00577F47">
      <w:pPr>
        <w:pStyle w:val="Odstavecseseznamem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Praxe v předškolních zařízeních: praxe je cílená na práci s žáky základních a středních škol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 xml:space="preserve">, po dohodě s vyučujícím 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 xml:space="preserve">je 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>praxe možná i u předškolák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ů. Je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 xml:space="preserve"> nutné doložit, že 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 xml:space="preserve">se jedná 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>o volnočasov</w:t>
      </w:r>
      <w:r w:rsidR="004A4237">
        <w:rPr>
          <w:rFonts w:eastAsia="Times New Roman" w:cstheme="minorHAnsi"/>
          <w:sz w:val="24"/>
          <w:szCs w:val="24"/>
          <w:lang w:eastAsia="cs-CZ"/>
        </w:rPr>
        <w:t>é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 xml:space="preserve"> aktivity 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pro děti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 xml:space="preserve"> od 5 let výše nikoliv hlídání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.</w:t>
      </w:r>
    </w:p>
    <w:p w14:paraId="6E8D6ADD" w14:textId="4E59B14E" w:rsidR="00FF41FE" w:rsidRPr="001123B3" w:rsidRDefault="00FF41FE" w:rsidP="00577F47">
      <w:pPr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 xml:space="preserve">Výuka </w:t>
      </w:r>
      <w:r w:rsidR="004A4237">
        <w:rPr>
          <w:rFonts w:eastAsia="Times New Roman" w:cstheme="minorHAnsi"/>
          <w:sz w:val="24"/>
          <w:szCs w:val="24"/>
          <w:lang w:eastAsia="cs-CZ"/>
        </w:rPr>
        <w:t xml:space="preserve">nebo </w:t>
      </w:r>
      <w:r w:rsidRPr="001123B3">
        <w:rPr>
          <w:rFonts w:eastAsia="Times New Roman" w:cstheme="minorHAnsi"/>
          <w:sz w:val="24"/>
          <w:szCs w:val="24"/>
          <w:lang w:eastAsia="cs-CZ"/>
        </w:rPr>
        <w:t>asistence</w:t>
      </w:r>
      <w:r w:rsidR="004A4237">
        <w:rPr>
          <w:rFonts w:eastAsia="Times New Roman" w:cstheme="minorHAnsi"/>
          <w:sz w:val="24"/>
          <w:szCs w:val="24"/>
          <w:lang w:eastAsia="cs-CZ"/>
        </w:rPr>
        <w:t xml:space="preserve"> u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žáků </w:t>
      </w:r>
      <w:r w:rsidR="004A4237">
        <w:rPr>
          <w:rFonts w:eastAsia="Times New Roman" w:cstheme="minorHAnsi"/>
          <w:sz w:val="24"/>
          <w:szCs w:val="24"/>
          <w:lang w:eastAsia="cs-CZ"/>
        </w:rPr>
        <w:t xml:space="preserve">ve </w:t>
      </w:r>
      <w:r w:rsidRPr="001123B3">
        <w:rPr>
          <w:rFonts w:eastAsia="Times New Roman" w:cstheme="minorHAnsi"/>
          <w:sz w:val="24"/>
          <w:szCs w:val="24"/>
          <w:lang w:eastAsia="cs-CZ"/>
        </w:rPr>
        <w:t>škole: není možn</w:t>
      </w:r>
      <w:r w:rsidR="004A4237">
        <w:rPr>
          <w:rFonts w:eastAsia="Times New Roman" w:cstheme="minorHAnsi"/>
          <w:sz w:val="24"/>
          <w:szCs w:val="24"/>
          <w:lang w:eastAsia="cs-CZ"/>
        </w:rPr>
        <w:t>á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.</w:t>
      </w:r>
    </w:p>
    <w:p w14:paraId="42499A91" w14:textId="003622DE" w:rsidR="00FF41FE" w:rsidRPr="001123B3" w:rsidRDefault="00FF41FE" w:rsidP="00577F47">
      <w:pPr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Výuka v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 </w:t>
      </w:r>
      <w:r w:rsidRPr="001123B3">
        <w:rPr>
          <w:rFonts w:eastAsia="Times New Roman" w:cstheme="minorHAnsi"/>
          <w:sz w:val="24"/>
          <w:szCs w:val="24"/>
          <w:lang w:eastAsia="cs-CZ"/>
        </w:rPr>
        <w:t>jazykov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ých školách,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kurzech apod.: ano, pokud se jedná o žáky ZŠ, SŠ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.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1CBB974D" w14:textId="4DED1748" w:rsidR="00FF41FE" w:rsidRPr="001123B3" w:rsidRDefault="00FF41FE" w:rsidP="00577F47">
      <w:pPr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 xml:space="preserve">Praxe v 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zahraničí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="001123B3">
        <w:rPr>
          <w:rFonts w:eastAsia="Times New Roman" w:cstheme="minorHAnsi"/>
          <w:sz w:val="24"/>
          <w:szCs w:val="24"/>
          <w:lang w:eastAsia="cs-CZ"/>
        </w:rPr>
        <w:t>lze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.</w:t>
      </w:r>
    </w:p>
    <w:p w14:paraId="63A82AA7" w14:textId="655B8AF2" w:rsidR="00FF41FE" w:rsidRPr="001123B3" w:rsidRDefault="00FF41FE" w:rsidP="00577F47">
      <w:pPr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Praxe v ZUŠ: není možn</w:t>
      </w:r>
      <w:r w:rsidR="004A4237">
        <w:rPr>
          <w:rFonts w:eastAsia="Times New Roman" w:cstheme="minorHAnsi"/>
          <w:sz w:val="24"/>
          <w:szCs w:val="24"/>
          <w:lang w:eastAsia="cs-CZ"/>
        </w:rPr>
        <w:t>á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(nej</w:t>
      </w:r>
      <w:r w:rsidR="00726606">
        <w:rPr>
          <w:rFonts w:eastAsia="Times New Roman" w:cstheme="minorHAnsi"/>
          <w:sz w:val="24"/>
          <w:szCs w:val="24"/>
          <w:lang w:eastAsia="cs-CZ"/>
        </w:rPr>
        <w:t>edná se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o volnočasové zařízení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).</w:t>
      </w:r>
    </w:p>
    <w:p w14:paraId="45794606" w14:textId="681049C3" w:rsidR="00FF41FE" w:rsidRPr="001123B3" w:rsidRDefault="00FF41FE" w:rsidP="00577F47">
      <w:pPr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Praxe v školních a školských poradenských zařízeních: není možn</w:t>
      </w:r>
      <w:r w:rsidR="004A4237">
        <w:rPr>
          <w:rFonts w:eastAsia="Times New Roman" w:cstheme="minorHAnsi"/>
          <w:sz w:val="24"/>
          <w:szCs w:val="24"/>
          <w:lang w:eastAsia="cs-CZ"/>
        </w:rPr>
        <w:t>á</w:t>
      </w:r>
      <w:r w:rsidR="00AE1310" w:rsidRPr="001123B3">
        <w:rPr>
          <w:rFonts w:eastAsia="Times New Roman" w:cstheme="minorHAnsi"/>
          <w:sz w:val="24"/>
          <w:szCs w:val="24"/>
          <w:lang w:eastAsia="cs-CZ"/>
        </w:rPr>
        <w:t>.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8802999" w14:textId="58A5877C" w:rsidR="00FF41FE" w:rsidRPr="001123B3" w:rsidRDefault="00FF41FE" w:rsidP="00577F47">
      <w:pPr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Hlídání – agentury, rodiny: není možné</w:t>
      </w:r>
    </w:p>
    <w:p w14:paraId="47C8AF1E" w14:textId="0389791F" w:rsidR="00FF41FE" w:rsidRPr="001123B3" w:rsidRDefault="00FF41FE" w:rsidP="00577F47">
      <w:pPr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 xml:space="preserve">Práce s dětmi v nemocnicích: </w:t>
      </w:r>
      <w:r w:rsidR="001123B3">
        <w:rPr>
          <w:rFonts w:eastAsia="Times New Roman" w:cstheme="minorHAnsi"/>
          <w:sz w:val="24"/>
          <w:szCs w:val="24"/>
          <w:lang w:eastAsia="cs-CZ"/>
        </w:rPr>
        <w:t>lze</w:t>
      </w:r>
      <w:r w:rsidR="006B0346" w:rsidRPr="001123B3">
        <w:rPr>
          <w:rFonts w:eastAsia="Times New Roman" w:cstheme="minorHAnsi"/>
          <w:sz w:val="24"/>
          <w:szCs w:val="24"/>
          <w:lang w:eastAsia="cs-CZ"/>
        </w:rPr>
        <w:t>, pokud se jedná se o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>volnočasové aktivity, doučování</w:t>
      </w:r>
      <w:r w:rsidR="006B0346" w:rsidRPr="001123B3">
        <w:rPr>
          <w:rFonts w:eastAsia="Times New Roman" w:cstheme="minorHAnsi"/>
          <w:sz w:val="24"/>
          <w:szCs w:val="24"/>
          <w:lang w:eastAsia="cs-CZ"/>
        </w:rPr>
        <w:t xml:space="preserve"> u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 xml:space="preserve"> žá</w:t>
      </w:r>
      <w:r w:rsidR="006B0346" w:rsidRPr="001123B3">
        <w:rPr>
          <w:rFonts w:eastAsia="Times New Roman" w:cstheme="minorHAnsi"/>
          <w:sz w:val="24"/>
          <w:szCs w:val="24"/>
          <w:lang w:eastAsia="cs-CZ"/>
        </w:rPr>
        <w:t>ků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123B3">
        <w:rPr>
          <w:rFonts w:eastAsia="Times New Roman" w:cstheme="minorHAnsi"/>
          <w:sz w:val="24"/>
          <w:szCs w:val="24"/>
          <w:lang w:eastAsia="cs-CZ"/>
        </w:rPr>
        <w:t>ZŠ, SŠ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 xml:space="preserve">, po dohodě </w:t>
      </w:r>
      <w:r w:rsidR="006B0346" w:rsidRPr="001123B3">
        <w:rPr>
          <w:rFonts w:eastAsia="Times New Roman" w:cstheme="minorHAnsi"/>
          <w:sz w:val="24"/>
          <w:szCs w:val="24"/>
          <w:lang w:eastAsia="cs-CZ"/>
        </w:rPr>
        <w:t xml:space="preserve">s vyučujícím u 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>předškolá</w:t>
      </w:r>
      <w:r w:rsidR="006B0346" w:rsidRPr="001123B3">
        <w:rPr>
          <w:rFonts w:eastAsia="Times New Roman" w:cstheme="minorHAnsi"/>
          <w:sz w:val="24"/>
          <w:szCs w:val="24"/>
          <w:lang w:eastAsia="cs-CZ"/>
        </w:rPr>
        <w:t>ků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 xml:space="preserve"> (5 let a výše)</w:t>
      </w:r>
      <w:r w:rsidR="006B0346" w:rsidRPr="001123B3">
        <w:rPr>
          <w:rFonts w:eastAsia="Times New Roman" w:cstheme="minorHAnsi"/>
          <w:sz w:val="24"/>
          <w:szCs w:val="24"/>
          <w:lang w:eastAsia="cs-CZ"/>
        </w:rPr>
        <w:t>.</w:t>
      </w:r>
    </w:p>
    <w:p w14:paraId="78F2F83F" w14:textId="7481A81E" w:rsidR="00FF41FE" w:rsidRPr="001123B3" w:rsidRDefault="00FF41FE" w:rsidP="00577F47">
      <w:pPr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 xml:space="preserve">Praxe na internátě, v DD, diagnostických a </w:t>
      </w:r>
      <w:r w:rsidR="006B0346" w:rsidRPr="001123B3">
        <w:rPr>
          <w:rFonts w:eastAsia="Times New Roman" w:cstheme="minorHAnsi"/>
          <w:sz w:val="24"/>
          <w:szCs w:val="24"/>
          <w:lang w:eastAsia="cs-CZ"/>
        </w:rPr>
        <w:t xml:space="preserve">dalších </w:t>
      </w:r>
      <w:r w:rsidRPr="001123B3">
        <w:rPr>
          <w:rFonts w:eastAsia="Times New Roman" w:cstheme="minorHAnsi"/>
          <w:sz w:val="24"/>
          <w:szCs w:val="24"/>
          <w:lang w:eastAsia="cs-CZ"/>
        </w:rPr>
        <w:t>podob</w:t>
      </w:r>
      <w:r w:rsidR="006B0346" w:rsidRPr="001123B3">
        <w:rPr>
          <w:rFonts w:eastAsia="Times New Roman" w:cstheme="minorHAnsi"/>
          <w:sz w:val="24"/>
          <w:szCs w:val="24"/>
          <w:lang w:eastAsia="cs-CZ"/>
        </w:rPr>
        <w:t>ných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zařízeních: </w:t>
      </w:r>
      <w:r w:rsidR="001123B3">
        <w:rPr>
          <w:rFonts w:eastAsia="Times New Roman" w:cstheme="minorHAnsi"/>
          <w:sz w:val="24"/>
          <w:szCs w:val="24"/>
          <w:lang w:eastAsia="cs-CZ"/>
        </w:rPr>
        <w:t>lze</w:t>
      </w:r>
      <w:r w:rsidRPr="001123B3">
        <w:rPr>
          <w:rFonts w:eastAsia="Times New Roman" w:cstheme="minorHAnsi"/>
          <w:sz w:val="24"/>
          <w:szCs w:val="24"/>
          <w:lang w:eastAsia="cs-CZ"/>
        </w:rPr>
        <w:t>, ale s volnočasovou náplní, ne noční služby apod.</w:t>
      </w:r>
    </w:p>
    <w:p w14:paraId="1C2A8DBD" w14:textId="6EC60676" w:rsidR="00FF41FE" w:rsidRPr="001123B3" w:rsidRDefault="00FF41FE" w:rsidP="00577F47">
      <w:pPr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Individuální osobní asistence u dětí s handicapem: není možn</w:t>
      </w:r>
      <w:r w:rsidR="004A4237">
        <w:rPr>
          <w:rFonts w:eastAsia="Times New Roman" w:cstheme="minorHAnsi"/>
          <w:sz w:val="24"/>
          <w:szCs w:val="24"/>
          <w:lang w:eastAsia="cs-CZ"/>
        </w:rPr>
        <w:t>á</w:t>
      </w:r>
      <w:r w:rsidR="001123B3">
        <w:rPr>
          <w:rFonts w:eastAsia="Times New Roman" w:cstheme="minorHAnsi"/>
          <w:sz w:val="24"/>
          <w:szCs w:val="24"/>
          <w:lang w:eastAsia="cs-CZ"/>
        </w:rPr>
        <w:t xml:space="preserve">. Lze </w:t>
      </w:r>
      <w:r w:rsidRPr="001123B3">
        <w:rPr>
          <w:rFonts w:eastAsia="Times New Roman" w:cstheme="minorHAnsi"/>
          <w:sz w:val="24"/>
          <w:szCs w:val="24"/>
          <w:lang w:eastAsia="cs-CZ"/>
        </w:rPr>
        <w:t>volnočasov</w:t>
      </w:r>
      <w:r w:rsidR="001123B3">
        <w:rPr>
          <w:rFonts w:eastAsia="Times New Roman" w:cstheme="minorHAnsi"/>
          <w:sz w:val="24"/>
          <w:szCs w:val="24"/>
          <w:lang w:eastAsia="cs-CZ"/>
        </w:rPr>
        <w:t>á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činnost ve skupině</w:t>
      </w:r>
      <w:r w:rsidR="006B0346" w:rsidRPr="001123B3">
        <w:rPr>
          <w:rFonts w:eastAsia="Times New Roman" w:cstheme="minorHAnsi"/>
          <w:sz w:val="24"/>
          <w:szCs w:val="24"/>
          <w:lang w:eastAsia="cs-CZ"/>
        </w:rPr>
        <w:t>.</w:t>
      </w:r>
    </w:p>
    <w:p w14:paraId="4AA9B006" w14:textId="25073C1B" w:rsidR="00FF41FE" w:rsidRDefault="006B0346" w:rsidP="00577F47">
      <w:pPr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R</w:t>
      </w:r>
      <w:r w:rsidR="00FF41FE" w:rsidRPr="001123B3">
        <w:rPr>
          <w:rFonts w:eastAsia="Times New Roman" w:cstheme="minorHAnsi"/>
          <w:sz w:val="24"/>
          <w:szCs w:val="24"/>
          <w:lang w:eastAsia="cs-CZ"/>
        </w:rPr>
        <w:t xml:space="preserve">aná </w:t>
      </w:r>
      <w:r w:rsidR="001123B3" w:rsidRPr="001123B3">
        <w:rPr>
          <w:rFonts w:eastAsia="Times New Roman" w:cstheme="minorHAnsi"/>
          <w:sz w:val="24"/>
          <w:szCs w:val="24"/>
          <w:lang w:eastAsia="cs-CZ"/>
        </w:rPr>
        <w:t>péče</w:t>
      </w:r>
      <w:r w:rsidR="001123B3">
        <w:rPr>
          <w:rFonts w:eastAsia="Times New Roman" w:cstheme="minorHAnsi"/>
          <w:sz w:val="24"/>
          <w:szCs w:val="24"/>
          <w:lang w:eastAsia="cs-CZ"/>
        </w:rPr>
        <w:t>:</w:t>
      </w:r>
      <w:r w:rsidR="001123B3" w:rsidRPr="001123B3">
        <w:rPr>
          <w:rFonts w:eastAsia="Times New Roman" w:cstheme="minorHAnsi"/>
          <w:sz w:val="24"/>
          <w:szCs w:val="24"/>
          <w:lang w:eastAsia="cs-CZ"/>
        </w:rPr>
        <w:t xml:space="preserve"> ne</w:t>
      </w:r>
      <w:r w:rsidR="001123B3">
        <w:rPr>
          <w:rFonts w:eastAsia="Times New Roman" w:cstheme="minorHAnsi"/>
          <w:sz w:val="24"/>
          <w:szCs w:val="24"/>
          <w:lang w:eastAsia="cs-CZ"/>
        </w:rPr>
        <w:t>ní možn</w:t>
      </w:r>
      <w:r w:rsidR="004A4237">
        <w:rPr>
          <w:rFonts w:eastAsia="Times New Roman" w:cstheme="minorHAnsi"/>
          <w:sz w:val="24"/>
          <w:szCs w:val="24"/>
          <w:lang w:eastAsia="cs-CZ"/>
        </w:rPr>
        <w:t>á</w:t>
      </w:r>
      <w:r w:rsidR="001123B3">
        <w:rPr>
          <w:rFonts w:eastAsia="Times New Roman" w:cstheme="minorHAnsi"/>
          <w:sz w:val="24"/>
          <w:szCs w:val="24"/>
          <w:lang w:eastAsia="cs-CZ"/>
        </w:rPr>
        <w:t>. J</w:t>
      </w:r>
      <w:r w:rsidR="00FF41FE" w:rsidRPr="001123B3">
        <w:rPr>
          <w:rFonts w:eastAsia="Times New Roman" w:cstheme="minorHAnsi"/>
          <w:sz w:val="24"/>
          <w:szCs w:val="24"/>
          <w:lang w:eastAsia="cs-CZ"/>
        </w:rPr>
        <w:t xml:space="preserve">edná se o individuální terénní službu, ne o volnočasové </w:t>
      </w:r>
      <w:r w:rsidR="00315BED" w:rsidRPr="001123B3">
        <w:rPr>
          <w:rFonts w:eastAsia="Times New Roman" w:cstheme="minorHAnsi"/>
          <w:sz w:val="24"/>
          <w:szCs w:val="24"/>
          <w:lang w:eastAsia="cs-CZ"/>
        </w:rPr>
        <w:t>aktivity</w:t>
      </w:r>
      <w:r w:rsidRPr="001123B3">
        <w:rPr>
          <w:rFonts w:eastAsia="Times New Roman" w:cstheme="minorHAnsi"/>
          <w:sz w:val="24"/>
          <w:szCs w:val="24"/>
          <w:lang w:eastAsia="cs-CZ"/>
        </w:rPr>
        <w:t>.</w:t>
      </w:r>
    </w:p>
    <w:p w14:paraId="2F3CF008" w14:textId="77777777" w:rsidR="00577F47" w:rsidRPr="00577F47" w:rsidRDefault="00577F47" w:rsidP="00577F47">
      <w:pPr>
        <w:spacing w:before="100" w:beforeAutospacing="1" w:after="100" w:afterAutospacing="1" w:line="252" w:lineRule="auto"/>
        <w:ind w:left="720"/>
        <w:jc w:val="both"/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eastAsia="cs-CZ"/>
        </w:rPr>
      </w:pPr>
    </w:p>
    <w:p w14:paraId="27D24B8B" w14:textId="6B2067E8" w:rsidR="00577F47" w:rsidRPr="00577F47" w:rsidRDefault="00577F47" w:rsidP="00577F47">
      <w:pPr>
        <w:spacing w:before="100" w:beforeAutospacing="1" w:after="100" w:afterAutospacing="1" w:line="252" w:lineRule="auto"/>
        <w:ind w:left="360"/>
        <w:jc w:val="both"/>
        <w:rPr>
          <w:rStyle w:val="Hypertextovodkaz"/>
          <w:rFonts w:eastAsia="Times New Roman" w:cstheme="minorHAnsi"/>
          <w:b/>
          <w:bCs/>
          <w:color w:val="auto"/>
          <w:sz w:val="24"/>
          <w:szCs w:val="24"/>
          <w:u w:val="none"/>
          <w:lang w:eastAsia="cs-CZ"/>
        </w:rPr>
      </w:pPr>
      <w:r w:rsidRPr="00577F47">
        <w:rPr>
          <w:rStyle w:val="Hypertextovodkaz"/>
          <w:rFonts w:eastAsia="Times New Roman" w:cstheme="minorHAnsi"/>
          <w:b/>
          <w:bCs/>
          <w:color w:val="auto"/>
          <w:sz w:val="24"/>
          <w:szCs w:val="24"/>
          <w:u w:val="none"/>
          <w:lang w:eastAsia="cs-CZ"/>
        </w:rPr>
        <w:t xml:space="preserve">Doplňující informace: </w:t>
      </w:r>
    </w:p>
    <w:p w14:paraId="5AAD45A7" w14:textId="4FD1345A" w:rsidR="00577F47" w:rsidRPr="00577F47" w:rsidRDefault="00577F47" w:rsidP="00577F47">
      <w:pPr>
        <w:pStyle w:val="Odstavecseseznamem"/>
        <w:numPr>
          <w:ilvl w:val="0"/>
          <w:numId w:val="7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77F47">
        <w:rPr>
          <w:rFonts w:eastAsia="Times New Roman" w:cstheme="minorHAnsi"/>
          <w:sz w:val="24"/>
          <w:szCs w:val="24"/>
          <w:lang w:eastAsia="cs-CZ"/>
        </w:rPr>
        <w:t>Zpětné uznání praxe: není možné.</w:t>
      </w:r>
    </w:p>
    <w:p w14:paraId="4455F2B5" w14:textId="77777777" w:rsidR="00577F47" w:rsidRPr="00577F47" w:rsidRDefault="00577F47" w:rsidP="00577F47">
      <w:pPr>
        <w:pStyle w:val="Odstavecseseznamem"/>
        <w:numPr>
          <w:ilvl w:val="0"/>
          <w:numId w:val="7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77F47">
        <w:rPr>
          <w:rFonts w:eastAsia="Times New Roman" w:cstheme="minorHAnsi"/>
          <w:sz w:val="24"/>
          <w:szCs w:val="24"/>
          <w:lang w:eastAsia="cs-CZ"/>
        </w:rPr>
        <w:t>Zpětné uznání doučování: není možné.</w:t>
      </w:r>
    </w:p>
    <w:p w14:paraId="7C9211B2" w14:textId="77777777" w:rsidR="00577F47" w:rsidRDefault="00577F47" w:rsidP="00577F47">
      <w:p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C5FD730" w14:textId="77777777" w:rsidR="008938DA" w:rsidRPr="001123B3" w:rsidRDefault="008938DA" w:rsidP="008938DA">
      <w:pPr>
        <w:spacing w:before="100" w:beforeAutospacing="1" w:after="100" w:afterAutospacing="1" w:line="252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AD2B782" w14:textId="77777777" w:rsidR="00FF41FE" w:rsidRPr="001123B3" w:rsidRDefault="00FF41FE" w:rsidP="001123B3">
      <w:pPr>
        <w:spacing w:after="0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 </w:t>
      </w:r>
    </w:p>
    <w:p w14:paraId="1B2D2ED4" w14:textId="15672D47" w:rsidR="002D19B1" w:rsidRPr="001123B3" w:rsidRDefault="002D19B1" w:rsidP="001123B3">
      <w:pPr>
        <w:spacing w:line="252" w:lineRule="auto"/>
        <w:jc w:val="both"/>
        <w:rPr>
          <w:rFonts w:cstheme="minorHAnsi"/>
          <w:sz w:val="24"/>
          <w:szCs w:val="24"/>
        </w:rPr>
      </w:pPr>
    </w:p>
    <w:sectPr w:rsidR="002D19B1" w:rsidRPr="0011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33F"/>
    <w:multiLevelType w:val="hybridMultilevel"/>
    <w:tmpl w:val="0B4CB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7DDF"/>
    <w:multiLevelType w:val="hybridMultilevel"/>
    <w:tmpl w:val="5C0CC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F61"/>
    <w:multiLevelType w:val="multilevel"/>
    <w:tmpl w:val="6088D2A0"/>
    <w:lvl w:ilvl="0">
      <w:start w:val="1"/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F5EB4"/>
    <w:multiLevelType w:val="multilevel"/>
    <w:tmpl w:val="BF68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C307E"/>
    <w:multiLevelType w:val="multilevel"/>
    <w:tmpl w:val="0668046A"/>
    <w:lvl w:ilvl="0">
      <w:start w:val="1"/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E70D0"/>
    <w:multiLevelType w:val="hybridMultilevel"/>
    <w:tmpl w:val="699C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FE"/>
    <w:rsid w:val="001123B3"/>
    <w:rsid w:val="002D19B1"/>
    <w:rsid w:val="00315BED"/>
    <w:rsid w:val="004A4237"/>
    <w:rsid w:val="00577F47"/>
    <w:rsid w:val="006339C3"/>
    <w:rsid w:val="006B0346"/>
    <w:rsid w:val="00726606"/>
    <w:rsid w:val="008938DA"/>
    <w:rsid w:val="00AA4B62"/>
    <w:rsid w:val="00AE1310"/>
    <w:rsid w:val="00C40FAA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9F6B"/>
  <w15:chartTrackingRefBased/>
  <w15:docId w15:val="{6639BFB0-8D2A-4449-B7CD-539F56EB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41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41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41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1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ges.pedf.cuni.cz/praxe/chci-doucovat/registrace-a-zakladni-informace/" TargetMode="External"/><Relationship Id="rId5" Type="http://schemas.openxmlformats.org/officeDocument/2006/relationships/hyperlink" Target="https://pages.pedf.cuni.cz/praxe/spoluprace-se-skolami-a-zarizenimi/seznam-zarizeni-pro-bc-prax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Maršálková</dc:creator>
  <cp:keywords/>
  <dc:description/>
  <cp:lastModifiedBy>Lucie Maršálková</cp:lastModifiedBy>
  <cp:revision>6</cp:revision>
  <dcterms:created xsi:type="dcterms:W3CDTF">2022-02-03T18:21:00Z</dcterms:created>
  <dcterms:modified xsi:type="dcterms:W3CDTF">2022-02-03T18:33:00Z</dcterms:modified>
</cp:coreProperties>
</file>