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5EF3B" w14:textId="77777777" w:rsidR="00411026" w:rsidRDefault="00411026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13B5378E" w14:textId="77777777" w:rsidR="00411026" w:rsidRDefault="00411026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1786E6A3" w14:textId="5A758D05" w:rsidR="008B418D" w:rsidRPr="002E5467" w:rsidRDefault="002F5CB6" w:rsidP="002E5467">
      <w:pPr>
        <w:pStyle w:val="Nzev"/>
        <w:rPr>
          <w:b/>
          <w:bCs/>
          <w:color w:val="2E74B5" w:themeColor="accent1" w:themeShade="BF"/>
          <w:sz w:val="32"/>
          <w:szCs w:val="32"/>
        </w:rPr>
      </w:pPr>
      <w:r w:rsidRPr="002E5467">
        <w:rPr>
          <w:b/>
          <w:bCs/>
          <w:color w:val="2E74B5" w:themeColor="accent1" w:themeShade="BF"/>
          <w:sz w:val="32"/>
          <w:szCs w:val="32"/>
        </w:rPr>
        <w:t>INFORMACE K PRAXÍ</w:t>
      </w:r>
      <w:r w:rsidR="002B5744">
        <w:rPr>
          <w:b/>
          <w:bCs/>
          <w:color w:val="2E74B5" w:themeColor="accent1" w:themeShade="BF"/>
          <w:sz w:val="32"/>
          <w:szCs w:val="32"/>
        </w:rPr>
        <w:t>M</w:t>
      </w:r>
      <w:r w:rsidRPr="002E5467">
        <w:rPr>
          <w:b/>
          <w:bCs/>
          <w:color w:val="2E74B5" w:themeColor="accent1" w:themeShade="BF"/>
          <w:sz w:val="32"/>
          <w:szCs w:val="32"/>
        </w:rPr>
        <w:t xml:space="preserve"> V BAKALÁŘSKÉM STUDIU</w:t>
      </w:r>
      <w:r w:rsidR="008D6557" w:rsidRPr="002E5467">
        <w:rPr>
          <w:b/>
          <w:bCs/>
          <w:color w:val="2E74B5" w:themeColor="accent1" w:themeShade="BF"/>
          <w:sz w:val="32"/>
          <w:szCs w:val="32"/>
        </w:rPr>
        <w:t xml:space="preserve"> V</w:t>
      </w:r>
      <w:r w:rsidR="0096020F" w:rsidRPr="002E5467">
        <w:rPr>
          <w:b/>
          <w:bCs/>
          <w:color w:val="2E74B5" w:themeColor="accent1" w:themeShade="BF"/>
          <w:sz w:val="32"/>
          <w:szCs w:val="32"/>
        </w:rPr>
        <w:t> </w:t>
      </w:r>
      <w:r w:rsidR="00B74042">
        <w:rPr>
          <w:b/>
          <w:bCs/>
          <w:color w:val="2E74B5" w:themeColor="accent1" w:themeShade="BF"/>
          <w:sz w:val="32"/>
          <w:szCs w:val="32"/>
        </w:rPr>
        <w:t>Z</w:t>
      </w:r>
      <w:r w:rsidR="0096020F" w:rsidRPr="002E5467">
        <w:rPr>
          <w:b/>
          <w:bCs/>
          <w:color w:val="2E74B5" w:themeColor="accent1" w:themeShade="BF"/>
          <w:sz w:val="32"/>
          <w:szCs w:val="32"/>
        </w:rPr>
        <w:t>S</w:t>
      </w:r>
      <w:r w:rsidR="008D6557" w:rsidRPr="002E5467">
        <w:rPr>
          <w:b/>
          <w:bCs/>
          <w:color w:val="2E74B5" w:themeColor="accent1" w:themeShade="BF"/>
          <w:sz w:val="32"/>
          <w:szCs w:val="32"/>
        </w:rPr>
        <w:t xml:space="preserve"> 202</w:t>
      </w:r>
      <w:r w:rsidR="00B74042">
        <w:rPr>
          <w:b/>
          <w:bCs/>
          <w:color w:val="2E74B5" w:themeColor="accent1" w:themeShade="BF"/>
          <w:sz w:val="32"/>
          <w:szCs w:val="32"/>
        </w:rPr>
        <w:t>2</w:t>
      </w:r>
      <w:r w:rsidR="008D6557" w:rsidRPr="002E5467">
        <w:rPr>
          <w:b/>
          <w:bCs/>
          <w:color w:val="2E74B5" w:themeColor="accent1" w:themeShade="BF"/>
          <w:sz w:val="32"/>
          <w:szCs w:val="32"/>
        </w:rPr>
        <w:t>/2</w:t>
      </w:r>
      <w:r w:rsidR="00B74042">
        <w:rPr>
          <w:b/>
          <w:bCs/>
          <w:color w:val="2E74B5" w:themeColor="accent1" w:themeShade="BF"/>
          <w:sz w:val="32"/>
          <w:szCs w:val="32"/>
        </w:rPr>
        <w:t>3</w:t>
      </w:r>
    </w:p>
    <w:p w14:paraId="230F1961" w14:textId="77777777" w:rsidR="008B418D" w:rsidRDefault="008B418D" w:rsidP="002E5467">
      <w:pPr>
        <w:pStyle w:val="Nzev"/>
        <w:rPr>
          <w:rFonts w:cstheme="minorHAnsi"/>
          <w:color w:val="0070C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628169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4ABF53" w14:textId="3DDCBE93" w:rsidR="008B418D" w:rsidRDefault="008B418D">
          <w:pPr>
            <w:pStyle w:val="Nadpisobsahu"/>
          </w:pPr>
          <w:r>
            <w:t>Obsah</w:t>
          </w:r>
        </w:p>
        <w:p w14:paraId="5887E0DF" w14:textId="77777777" w:rsidR="00EC1296" w:rsidRPr="00EC1296" w:rsidRDefault="00EC1296" w:rsidP="00EC1296">
          <w:pPr>
            <w:rPr>
              <w:lang w:eastAsia="cs-CZ"/>
            </w:rPr>
          </w:pPr>
        </w:p>
        <w:p w14:paraId="604A3A1F" w14:textId="743AF4E4" w:rsidR="00312BE6" w:rsidRDefault="008B418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487841" w:history="1">
            <w:r w:rsidR="00312BE6" w:rsidRPr="00B23200">
              <w:rPr>
                <w:rStyle w:val="Hypertextovodkaz"/>
                <w:b/>
                <w:bCs/>
                <w:noProof/>
              </w:rPr>
              <w:t>Úvod</w:t>
            </w:r>
            <w:r w:rsidR="00312BE6">
              <w:rPr>
                <w:noProof/>
                <w:webHidden/>
              </w:rPr>
              <w:tab/>
            </w:r>
            <w:r w:rsidR="00312BE6">
              <w:rPr>
                <w:noProof/>
                <w:webHidden/>
              </w:rPr>
              <w:fldChar w:fldCharType="begin"/>
            </w:r>
            <w:r w:rsidR="00312BE6">
              <w:rPr>
                <w:noProof/>
                <w:webHidden/>
              </w:rPr>
              <w:instrText xml:space="preserve"> PAGEREF _Toc111487841 \h </w:instrText>
            </w:r>
            <w:r w:rsidR="00312BE6">
              <w:rPr>
                <w:noProof/>
                <w:webHidden/>
              </w:rPr>
            </w:r>
            <w:r w:rsidR="00312BE6">
              <w:rPr>
                <w:noProof/>
                <w:webHidden/>
              </w:rPr>
              <w:fldChar w:fldCharType="separate"/>
            </w:r>
            <w:r w:rsidR="00312BE6">
              <w:rPr>
                <w:noProof/>
                <w:webHidden/>
              </w:rPr>
              <w:t>2</w:t>
            </w:r>
            <w:r w:rsidR="00312BE6">
              <w:rPr>
                <w:noProof/>
                <w:webHidden/>
              </w:rPr>
              <w:fldChar w:fldCharType="end"/>
            </w:r>
          </w:hyperlink>
        </w:p>
        <w:p w14:paraId="1AA49094" w14:textId="2484624B" w:rsidR="00312BE6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1487842" w:history="1">
            <w:r w:rsidR="00312BE6" w:rsidRPr="00B23200">
              <w:rPr>
                <w:rStyle w:val="Hypertextovodkaz"/>
                <w:b/>
                <w:bCs/>
                <w:noProof/>
              </w:rPr>
              <w:t>TYPY PRAXE</w:t>
            </w:r>
            <w:r w:rsidR="00312BE6">
              <w:rPr>
                <w:noProof/>
                <w:webHidden/>
              </w:rPr>
              <w:tab/>
            </w:r>
            <w:r w:rsidR="00312BE6">
              <w:rPr>
                <w:noProof/>
                <w:webHidden/>
              </w:rPr>
              <w:fldChar w:fldCharType="begin"/>
            </w:r>
            <w:r w:rsidR="00312BE6">
              <w:rPr>
                <w:noProof/>
                <w:webHidden/>
              </w:rPr>
              <w:instrText xml:space="preserve"> PAGEREF _Toc111487842 \h </w:instrText>
            </w:r>
            <w:r w:rsidR="00312BE6">
              <w:rPr>
                <w:noProof/>
                <w:webHidden/>
              </w:rPr>
            </w:r>
            <w:r w:rsidR="00312BE6">
              <w:rPr>
                <w:noProof/>
                <w:webHidden/>
              </w:rPr>
              <w:fldChar w:fldCharType="separate"/>
            </w:r>
            <w:r w:rsidR="00312BE6">
              <w:rPr>
                <w:noProof/>
                <w:webHidden/>
              </w:rPr>
              <w:t>2</w:t>
            </w:r>
            <w:r w:rsidR="00312BE6">
              <w:rPr>
                <w:noProof/>
                <w:webHidden/>
              </w:rPr>
              <w:fldChar w:fldCharType="end"/>
            </w:r>
          </w:hyperlink>
        </w:p>
        <w:p w14:paraId="364B4506" w14:textId="0FAE24DC" w:rsidR="00312BE6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1487843" w:history="1">
            <w:r w:rsidR="00312BE6" w:rsidRPr="00B23200">
              <w:rPr>
                <w:rStyle w:val="Hypertextovodkaz"/>
                <w:b/>
                <w:bCs/>
                <w:noProof/>
              </w:rPr>
              <w:t>OBECNÉ INFORMACE K OBSAHU, PRŮBĚHU A UZNÁVÁNÍ PRAXÍ</w:t>
            </w:r>
            <w:r w:rsidR="00312BE6">
              <w:rPr>
                <w:noProof/>
                <w:webHidden/>
              </w:rPr>
              <w:tab/>
            </w:r>
            <w:r w:rsidR="00312BE6">
              <w:rPr>
                <w:noProof/>
                <w:webHidden/>
              </w:rPr>
              <w:fldChar w:fldCharType="begin"/>
            </w:r>
            <w:r w:rsidR="00312BE6">
              <w:rPr>
                <w:noProof/>
                <w:webHidden/>
              </w:rPr>
              <w:instrText xml:space="preserve"> PAGEREF _Toc111487843 \h </w:instrText>
            </w:r>
            <w:r w:rsidR="00312BE6">
              <w:rPr>
                <w:noProof/>
                <w:webHidden/>
              </w:rPr>
            </w:r>
            <w:r w:rsidR="00312BE6">
              <w:rPr>
                <w:noProof/>
                <w:webHidden/>
              </w:rPr>
              <w:fldChar w:fldCharType="separate"/>
            </w:r>
            <w:r w:rsidR="00312BE6">
              <w:rPr>
                <w:noProof/>
                <w:webHidden/>
              </w:rPr>
              <w:t>3</w:t>
            </w:r>
            <w:r w:rsidR="00312BE6">
              <w:rPr>
                <w:noProof/>
                <w:webHidden/>
              </w:rPr>
              <w:fldChar w:fldCharType="end"/>
            </w:r>
          </w:hyperlink>
        </w:p>
        <w:p w14:paraId="00A3C70F" w14:textId="7EC23544" w:rsidR="00312BE6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1487844" w:history="1">
            <w:r w:rsidR="00312BE6" w:rsidRPr="00B23200">
              <w:rPr>
                <w:rStyle w:val="Hypertextovodkaz"/>
                <w:b/>
                <w:bCs/>
                <w:noProof/>
              </w:rPr>
              <w:t>ZÁPIS DO PŘEDMĚTU V SIS</w:t>
            </w:r>
            <w:r w:rsidR="00312BE6">
              <w:rPr>
                <w:noProof/>
                <w:webHidden/>
              </w:rPr>
              <w:tab/>
            </w:r>
            <w:r w:rsidR="00312BE6">
              <w:rPr>
                <w:noProof/>
                <w:webHidden/>
              </w:rPr>
              <w:fldChar w:fldCharType="begin"/>
            </w:r>
            <w:r w:rsidR="00312BE6">
              <w:rPr>
                <w:noProof/>
                <w:webHidden/>
              </w:rPr>
              <w:instrText xml:space="preserve"> PAGEREF _Toc111487844 \h </w:instrText>
            </w:r>
            <w:r w:rsidR="00312BE6">
              <w:rPr>
                <w:noProof/>
                <w:webHidden/>
              </w:rPr>
            </w:r>
            <w:r w:rsidR="00312BE6">
              <w:rPr>
                <w:noProof/>
                <w:webHidden/>
              </w:rPr>
              <w:fldChar w:fldCharType="separate"/>
            </w:r>
            <w:r w:rsidR="00312BE6">
              <w:rPr>
                <w:noProof/>
                <w:webHidden/>
              </w:rPr>
              <w:t>4</w:t>
            </w:r>
            <w:r w:rsidR="00312BE6">
              <w:rPr>
                <w:noProof/>
                <w:webHidden/>
              </w:rPr>
              <w:fldChar w:fldCharType="end"/>
            </w:r>
          </w:hyperlink>
        </w:p>
        <w:p w14:paraId="26182FB1" w14:textId="2D56E9CA" w:rsidR="00312BE6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1487845" w:history="1">
            <w:r w:rsidR="00312BE6" w:rsidRPr="00B23200">
              <w:rPr>
                <w:rStyle w:val="Hypertextovodkaz"/>
                <w:b/>
                <w:noProof/>
              </w:rPr>
              <w:t>FORMULÁŘE, KTERÉ (MOŽNÁ) BUDU POTŘEBOVAT</w:t>
            </w:r>
            <w:r w:rsidR="00312BE6">
              <w:rPr>
                <w:noProof/>
                <w:webHidden/>
              </w:rPr>
              <w:tab/>
            </w:r>
            <w:r w:rsidR="00312BE6">
              <w:rPr>
                <w:noProof/>
                <w:webHidden/>
              </w:rPr>
              <w:fldChar w:fldCharType="begin"/>
            </w:r>
            <w:r w:rsidR="00312BE6">
              <w:rPr>
                <w:noProof/>
                <w:webHidden/>
              </w:rPr>
              <w:instrText xml:space="preserve"> PAGEREF _Toc111487845 \h </w:instrText>
            </w:r>
            <w:r w:rsidR="00312BE6">
              <w:rPr>
                <w:noProof/>
                <w:webHidden/>
              </w:rPr>
            </w:r>
            <w:r w:rsidR="00312BE6">
              <w:rPr>
                <w:noProof/>
                <w:webHidden/>
              </w:rPr>
              <w:fldChar w:fldCharType="separate"/>
            </w:r>
            <w:r w:rsidR="00312BE6">
              <w:rPr>
                <w:noProof/>
                <w:webHidden/>
              </w:rPr>
              <w:t>5</w:t>
            </w:r>
            <w:r w:rsidR="00312BE6">
              <w:rPr>
                <w:noProof/>
                <w:webHidden/>
              </w:rPr>
              <w:fldChar w:fldCharType="end"/>
            </w:r>
          </w:hyperlink>
        </w:p>
        <w:p w14:paraId="08EA5759" w14:textId="25916BBD" w:rsidR="00312BE6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1487846" w:history="1">
            <w:r w:rsidR="00312BE6" w:rsidRPr="00B23200">
              <w:rPr>
                <w:rStyle w:val="Hypertextovodkaz"/>
                <w:b/>
                <w:noProof/>
              </w:rPr>
              <w:t>METODICKÉ MATERIÁLY K PRAXÍM</w:t>
            </w:r>
            <w:r w:rsidR="00312BE6">
              <w:rPr>
                <w:noProof/>
                <w:webHidden/>
              </w:rPr>
              <w:tab/>
            </w:r>
            <w:r w:rsidR="00312BE6">
              <w:rPr>
                <w:noProof/>
                <w:webHidden/>
              </w:rPr>
              <w:fldChar w:fldCharType="begin"/>
            </w:r>
            <w:r w:rsidR="00312BE6">
              <w:rPr>
                <w:noProof/>
                <w:webHidden/>
              </w:rPr>
              <w:instrText xml:space="preserve"> PAGEREF _Toc111487846 \h </w:instrText>
            </w:r>
            <w:r w:rsidR="00312BE6">
              <w:rPr>
                <w:noProof/>
                <w:webHidden/>
              </w:rPr>
            </w:r>
            <w:r w:rsidR="00312BE6">
              <w:rPr>
                <w:noProof/>
                <w:webHidden/>
              </w:rPr>
              <w:fldChar w:fldCharType="separate"/>
            </w:r>
            <w:r w:rsidR="00312BE6">
              <w:rPr>
                <w:noProof/>
                <w:webHidden/>
              </w:rPr>
              <w:t>6</w:t>
            </w:r>
            <w:r w:rsidR="00312BE6">
              <w:rPr>
                <w:noProof/>
                <w:webHidden/>
              </w:rPr>
              <w:fldChar w:fldCharType="end"/>
            </w:r>
          </w:hyperlink>
        </w:p>
        <w:p w14:paraId="2125993C" w14:textId="07E88DB4" w:rsidR="00312BE6" w:rsidRDefault="00000000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11487847" w:history="1">
            <w:r w:rsidR="00312BE6" w:rsidRPr="00B23200">
              <w:rPr>
                <w:rStyle w:val="Hypertextovodkaz"/>
                <w:rFonts w:eastAsia="Times New Roman"/>
                <w:b/>
                <w:bCs/>
                <w:noProof/>
                <w:lang w:eastAsia="cs-CZ"/>
              </w:rPr>
              <w:t>Příloha: DALŠÍ INFORMACE K PLNĚNÍ PRAXE V ZAŘÍZENÍ PRO VOLNÝ ČAS</w:t>
            </w:r>
            <w:r w:rsidR="00312BE6">
              <w:rPr>
                <w:noProof/>
                <w:webHidden/>
              </w:rPr>
              <w:tab/>
            </w:r>
            <w:r w:rsidR="00312BE6">
              <w:rPr>
                <w:noProof/>
                <w:webHidden/>
              </w:rPr>
              <w:fldChar w:fldCharType="begin"/>
            </w:r>
            <w:r w:rsidR="00312BE6">
              <w:rPr>
                <w:noProof/>
                <w:webHidden/>
              </w:rPr>
              <w:instrText xml:space="preserve"> PAGEREF _Toc111487847 \h </w:instrText>
            </w:r>
            <w:r w:rsidR="00312BE6">
              <w:rPr>
                <w:noProof/>
                <w:webHidden/>
              </w:rPr>
            </w:r>
            <w:r w:rsidR="00312BE6">
              <w:rPr>
                <w:noProof/>
                <w:webHidden/>
              </w:rPr>
              <w:fldChar w:fldCharType="separate"/>
            </w:r>
            <w:r w:rsidR="00312BE6">
              <w:rPr>
                <w:noProof/>
                <w:webHidden/>
              </w:rPr>
              <w:t>7</w:t>
            </w:r>
            <w:r w:rsidR="00312BE6">
              <w:rPr>
                <w:noProof/>
                <w:webHidden/>
              </w:rPr>
              <w:fldChar w:fldCharType="end"/>
            </w:r>
          </w:hyperlink>
        </w:p>
        <w:p w14:paraId="279AB144" w14:textId="3A744EDA" w:rsidR="008B418D" w:rsidRDefault="008B418D">
          <w:r>
            <w:rPr>
              <w:b/>
              <w:bCs/>
            </w:rPr>
            <w:fldChar w:fldCharType="end"/>
          </w:r>
        </w:p>
      </w:sdtContent>
    </w:sdt>
    <w:p w14:paraId="3517CB00" w14:textId="047F0246" w:rsidR="003B10D1" w:rsidRDefault="003B10D1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0DEE02A1" w14:textId="7EE7947B" w:rsidR="004C79DC" w:rsidRDefault="004C79DC" w:rsidP="001F4546">
      <w:pPr>
        <w:spacing w:after="0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15382327" w14:textId="77777777" w:rsidR="004C79DC" w:rsidRDefault="004C79DC" w:rsidP="004C79DC">
      <w:pPr>
        <w:spacing w:after="0"/>
        <w:jc w:val="both"/>
        <w:rPr>
          <w:rFonts w:cstheme="minorHAnsi"/>
          <w:b/>
          <w:bCs/>
          <w:color w:val="0070C0"/>
          <w:sz w:val="28"/>
          <w:szCs w:val="28"/>
        </w:rPr>
      </w:pPr>
    </w:p>
    <w:p w14:paraId="37A4D5AE" w14:textId="77777777" w:rsidR="003B10D1" w:rsidRDefault="003B10D1">
      <w:pPr>
        <w:rPr>
          <w:rFonts w:cstheme="minorHAnsi"/>
          <w:b/>
          <w:bCs/>
          <w:color w:val="0070C0"/>
          <w:sz w:val="28"/>
          <w:szCs w:val="28"/>
        </w:rPr>
      </w:pPr>
      <w:r>
        <w:rPr>
          <w:rFonts w:cstheme="minorHAnsi"/>
          <w:b/>
          <w:bCs/>
          <w:color w:val="0070C0"/>
          <w:sz w:val="28"/>
          <w:szCs w:val="28"/>
        </w:rPr>
        <w:br w:type="page"/>
      </w:r>
    </w:p>
    <w:p w14:paraId="532AB0AD" w14:textId="162E0AA3" w:rsidR="00085E22" w:rsidRPr="00085E22" w:rsidRDefault="00085E22" w:rsidP="00085E22">
      <w:pPr>
        <w:pStyle w:val="Nadpis2"/>
        <w:rPr>
          <w:b/>
          <w:bCs/>
        </w:rPr>
      </w:pPr>
      <w:bookmarkStart w:id="0" w:name="_Toc111487841"/>
      <w:r w:rsidRPr="00085E22">
        <w:rPr>
          <w:b/>
          <w:bCs/>
        </w:rPr>
        <w:lastRenderedPageBreak/>
        <w:t>Úvod</w:t>
      </w:r>
      <w:bookmarkEnd w:id="0"/>
    </w:p>
    <w:p w14:paraId="695FA14F" w14:textId="63B3BE0B" w:rsidR="00085E22" w:rsidRPr="00085E22" w:rsidRDefault="00085E22" w:rsidP="00085E22">
      <w:pPr>
        <w:rPr>
          <w:sz w:val="24"/>
          <w:szCs w:val="24"/>
        </w:rPr>
      </w:pPr>
      <w:r w:rsidRPr="00085E22">
        <w:rPr>
          <w:sz w:val="24"/>
          <w:szCs w:val="24"/>
        </w:rPr>
        <w:t xml:space="preserve">Informační materiál je určen studentům Bc. </w:t>
      </w:r>
      <w:r w:rsidR="00AD178B" w:rsidRPr="00085E22">
        <w:rPr>
          <w:sz w:val="24"/>
          <w:szCs w:val="24"/>
        </w:rPr>
        <w:t>studia</w:t>
      </w:r>
      <w:r w:rsidR="00AD178B">
        <w:rPr>
          <w:sz w:val="24"/>
          <w:szCs w:val="24"/>
        </w:rPr>
        <w:t xml:space="preserve"> – oborů</w:t>
      </w:r>
      <w:r w:rsidRPr="00085E22">
        <w:rPr>
          <w:sz w:val="24"/>
          <w:szCs w:val="24"/>
        </w:rPr>
        <w:t xml:space="preserve"> zaměřených na vzdělávání, kteří nastoupili do studia mezi lety 2017–2020. Materiál shrnuje obecné informace a nejčastější dotazy k praxím. Konkrétní obsah praxe a podmínky jejího plnění určuje vyučující paralelky. </w:t>
      </w:r>
    </w:p>
    <w:p w14:paraId="5DAD2639" w14:textId="77777777" w:rsidR="00085E22" w:rsidRDefault="00085E22" w:rsidP="004C79DC">
      <w:pPr>
        <w:pStyle w:val="Nadpis2"/>
        <w:rPr>
          <w:b/>
          <w:bCs/>
        </w:rPr>
      </w:pPr>
    </w:p>
    <w:p w14:paraId="0B1A131C" w14:textId="27C8CEAA" w:rsidR="001F4546" w:rsidRPr="008B418D" w:rsidRDefault="009F33E1" w:rsidP="004C79DC">
      <w:pPr>
        <w:pStyle w:val="Nadpis2"/>
        <w:rPr>
          <w:b/>
          <w:bCs/>
        </w:rPr>
      </w:pPr>
      <w:bookmarkStart w:id="1" w:name="_Toc111487842"/>
      <w:r w:rsidRPr="008B418D">
        <w:rPr>
          <w:b/>
          <w:bCs/>
        </w:rPr>
        <w:t>TYPY PRAXE</w:t>
      </w:r>
      <w:bookmarkEnd w:id="1"/>
      <w:r w:rsidRPr="008B418D">
        <w:rPr>
          <w:b/>
          <w:bCs/>
        </w:rPr>
        <w:t xml:space="preserve"> </w:t>
      </w:r>
    </w:p>
    <w:p w14:paraId="025BDB56" w14:textId="77777777" w:rsidR="00A653F9" w:rsidRPr="001D39A9" w:rsidRDefault="00A653F9" w:rsidP="001F454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W w:w="86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5"/>
        <w:gridCol w:w="2409"/>
        <w:gridCol w:w="850"/>
        <w:gridCol w:w="992"/>
        <w:gridCol w:w="851"/>
        <w:gridCol w:w="1843"/>
      </w:tblGrid>
      <w:tr w:rsidR="001F4546" w:rsidRPr="001D39A9" w14:paraId="3381DC3C" w14:textId="77777777" w:rsidTr="00141B6F">
        <w:trPr>
          <w:tblCellSpacing w:w="0" w:type="dxa"/>
        </w:trPr>
        <w:tc>
          <w:tcPr>
            <w:tcW w:w="1655" w:type="dxa"/>
            <w:tcBorders>
              <w:bottom w:val="single" w:sz="6" w:space="0" w:color="000000"/>
            </w:tcBorders>
            <w:vAlign w:val="center"/>
            <w:hideMark/>
          </w:tcPr>
          <w:p w14:paraId="18FA34A2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  <w:vAlign w:val="center"/>
            <w:hideMark/>
          </w:tcPr>
          <w:p w14:paraId="51C1DBC8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850" w:type="dxa"/>
            <w:tcBorders>
              <w:bottom w:val="single" w:sz="6" w:space="0" w:color="000000"/>
            </w:tcBorders>
            <w:vAlign w:val="center"/>
            <w:hideMark/>
          </w:tcPr>
          <w:p w14:paraId="15196997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př./</w:t>
            </w:r>
            <w:proofErr w:type="spellStart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cv</w:t>
            </w:r>
            <w:proofErr w:type="spellEnd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  <w:hideMark/>
          </w:tcPr>
          <w:p w14:paraId="0AF488D8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ukon</w:t>
            </w:r>
            <w:proofErr w:type="spellEnd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vAlign w:val="center"/>
            <w:hideMark/>
          </w:tcPr>
          <w:p w14:paraId="623288C7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kred</w:t>
            </w:r>
            <w:proofErr w:type="spellEnd"/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  <w:hideMark/>
          </w:tcPr>
          <w:p w14:paraId="47B630FB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semestr</w:t>
            </w:r>
            <w:r w:rsidR="005D0A78" w:rsidRPr="001D39A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*</w:t>
            </w:r>
          </w:p>
        </w:tc>
      </w:tr>
      <w:tr w:rsidR="001F4546" w:rsidRPr="001D39A9" w14:paraId="6A11B5F8" w14:textId="77777777" w:rsidTr="00141B6F">
        <w:trPr>
          <w:tblCellSpacing w:w="0" w:type="dxa"/>
        </w:trPr>
        <w:tc>
          <w:tcPr>
            <w:tcW w:w="165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EAB57A" w14:textId="2FA6C1A4" w:rsidR="00903029" w:rsidRPr="001D39A9" w:rsidRDefault="00000000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8" w:history="1">
              <w:r w:rsidR="00D420D5" w:rsidRPr="00D420D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OPBZ0P108B</w:t>
              </w:r>
            </w:hyperlink>
          </w:p>
        </w:tc>
        <w:tc>
          <w:tcPr>
            <w:tcW w:w="2409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240CE55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Orientační praxe ve škole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385185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9C2F76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D59B08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51A96197" w14:textId="74F53520" w:rsidR="001F4546" w:rsidRPr="001D39A9" w:rsidRDefault="00B74042" w:rsidP="00B74042">
            <w:pPr>
              <w:spacing w:after="0" w:line="240" w:lineRule="auto"/>
              <w:ind w:left="126" w:hanging="126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F4546"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5., 6.</w:t>
            </w:r>
          </w:p>
        </w:tc>
      </w:tr>
      <w:tr w:rsidR="001F4546" w:rsidRPr="001D39A9" w14:paraId="21ABA3C7" w14:textId="77777777" w:rsidTr="00141B6F">
        <w:trPr>
          <w:tblCellSpacing w:w="0" w:type="dxa"/>
        </w:trPr>
        <w:tc>
          <w:tcPr>
            <w:tcW w:w="1655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7EDC4F" w14:textId="1315FF8E" w:rsidR="001F4546" w:rsidRPr="001D39A9" w:rsidRDefault="00000000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9" w:history="1">
              <w:r w:rsidR="00D420D5" w:rsidRPr="00D420D5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OPBZ0N109B</w:t>
              </w:r>
            </w:hyperlink>
          </w:p>
        </w:tc>
        <w:tc>
          <w:tcPr>
            <w:tcW w:w="2409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D6AE25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Pedagogická praxe v zařízení pro volný čas</w:t>
            </w:r>
          </w:p>
        </w:tc>
        <w:tc>
          <w:tcPr>
            <w:tcW w:w="850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E3AD6A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808B88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75B9F3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shd w:val="clear" w:color="auto" w:fill="E4DCD9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256B5514" w14:textId="7E03F333" w:rsidR="001F4546" w:rsidRPr="001D39A9" w:rsidRDefault="00B74042" w:rsidP="00B74042">
            <w:pPr>
              <w:spacing w:after="0" w:line="240" w:lineRule="auto"/>
              <w:ind w:left="126" w:hanging="126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53F9"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5., 6.</w:t>
            </w:r>
          </w:p>
        </w:tc>
      </w:tr>
      <w:tr w:rsidR="001F4546" w:rsidRPr="001D39A9" w14:paraId="09FBE56E" w14:textId="77777777" w:rsidTr="00141B6F">
        <w:trPr>
          <w:tblCellSpacing w:w="0" w:type="dxa"/>
        </w:trPr>
        <w:tc>
          <w:tcPr>
            <w:tcW w:w="1655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0B6D605" w14:textId="0570EF5A" w:rsidR="001F4546" w:rsidRPr="001D39A9" w:rsidRDefault="00000000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10" w:history="1">
              <w:r w:rsidR="00DB7A2D" w:rsidRPr="00DB7A2D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OPBZ0N110B</w:t>
              </w:r>
            </w:hyperlink>
          </w:p>
        </w:tc>
        <w:tc>
          <w:tcPr>
            <w:tcW w:w="2409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3D57A9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Asistentská praxe ve škole</w:t>
            </w:r>
          </w:p>
        </w:tc>
        <w:tc>
          <w:tcPr>
            <w:tcW w:w="850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95899B3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70D67C7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5331F5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6AB056B9" w14:textId="7895DEFD" w:rsidR="001F4546" w:rsidRPr="001D39A9" w:rsidRDefault="00B74042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53F9"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5., 6.</w:t>
            </w:r>
          </w:p>
        </w:tc>
      </w:tr>
      <w:tr w:rsidR="001F4546" w:rsidRPr="001D39A9" w14:paraId="13C2C27A" w14:textId="77777777" w:rsidTr="00AD178B">
        <w:trPr>
          <w:trHeight w:val="500"/>
          <w:tblCellSpacing w:w="0" w:type="dxa"/>
        </w:trPr>
        <w:tc>
          <w:tcPr>
            <w:tcW w:w="1655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9D67DB" w14:textId="6FD563F8" w:rsidR="001F4546" w:rsidRPr="001D39A9" w:rsidRDefault="00000000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hyperlink r:id="rId11" w:history="1">
              <w:r w:rsidR="00DB7A2D" w:rsidRPr="00DB7A2D">
                <w:rPr>
                  <w:rStyle w:val="Hypertextovodkaz"/>
                  <w:rFonts w:eastAsia="Times New Roman" w:cstheme="minorHAnsi"/>
                  <w:sz w:val="24"/>
                  <w:szCs w:val="24"/>
                  <w:lang w:eastAsia="cs-CZ"/>
                </w:rPr>
                <w:t>OPBZ0P111B</w:t>
              </w:r>
            </w:hyperlink>
          </w:p>
        </w:tc>
        <w:tc>
          <w:tcPr>
            <w:tcW w:w="2409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A60D8E" w14:textId="77777777" w:rsidR="001F4546" w:rsidRPr="001D39A9" w:rsidRDefault="001F4546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Lektorská praxe</w:t>
            </w:r>
          </w:p>
        </w:tc>
        <w:tc>
          <w:tcPr>
            <w:tcW w:w="850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62E7FD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0/2</w:t>
            </w:r>
          </w:p>
        </w:tc>
        <w:tc>
          <w:tcPr>
            <w:tcW w:w="992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6AA1DC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851" w:type="dxa"/>
            <w:shd w:val="clear" w:color="auto" w:fill="E4DCD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D063AB" w14:textId="77777777" w:rsidR="001F4546" w:rsidRPr="001D39A9" w:rsidRDefault="001F4546" w:rsidP="001F45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843" w:type="dxa"/>
            <w:shd w:val="clear" w:color="auto" w:fill="E4DCD9"/>
            <w:tcMar>
              <w:top w:w="40" w:type="dxa"/>
              <w:left w:w="57" w:type="dxa"/>
              <w:bottom w:w="40" w:type="dxa"/>
              <w:right w:w="40" w:type="dxa"/>
            </w:tcMar>
            <w:hideMark/>
          </w:tcPr>
          <w:p w14:paraId="308C5C6E" w14:textId="28988CAB" w:rsidR="001F4546" w:rsidRPr="001D39A9" w:rsidRDefault="00B74042" w:rsidP="001F454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A653F9" w:rsidRPr="001D39A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5., 6.</w:t>
            </w:r>
          </w:p>
        </w:tc>
      </w:tr>
      <w:tr w:rsidR="00AD178B" w:rsidRPr="001D39A9" w14:paraId="34F9C1E8" w14:textId="77777777" w:rsidTr="00AD178B">
        <w:trPr>
          <w:trHeight w:val="406"/>
          <w:tblCellSpacing w:w="0" w:type="dxa"/>
        </w:trPr>
        <w:tc>
          <w:tcPr>
            <w:tcW w:w="8600" w:type="dxa"/>
            <w:gridSpan w:val="6"/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2692C" w14:textId="6F718024" w:rsidR="00AD178B" w:rsidRPr="001D39A9" w:rsidRDefault="00AD178B" w:rsidP="00AD178B">
            <w:pPr>
              <w:spacing w:after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1D39A9">
              <w:rPr>
                <w:rFonts w:cstheme="minorHAnsi"/>
                <w:b/>
                <w:bCs/>
                <w:sz w:val="24"/>
                <w:szCs w:val="24"/>
              </w:rPr>
              <w:t>*</w:t>
            </w:r>
            <w:r w:rsidRPr="001D39A9">
              <w:rPr>
                <w:rFonts w:cstheme="minorHAnsi"/>
                <w:i/>
                <w:sz w:val="24"/>
                <w:szCs w:val="24"/>
              </w:rPr>
              <w:t>Prerekvizita: Sociální pedagogika – OPBZ0P103A</w:t>
            </w:r>
          </w:p>
        </w:tc>
      </w:tr>
    </w:tbl>
    <w:p w14:paraId="5608FE6E" w14:textId="27564BD2" w:rsidR="008E145B" w:rsidRDefault="0096020F" w:rsidP="00F0448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496A71" w:rsidRPr="001D39A9">
        <w:rPr>
          <w:rFonts w:cstheme="minorHAnsi"/>
          <w:sz w:val="24"/>
          <w:szCs w:val="24"/>
        </w:rPr>
        <w:t xml:space="preserve">raxe jsou </w:t>
      </w:r>
      <w:r w:rsidR="008D6557" w:rsidRPr="001D39A9">
        <w:rPr>
          <w:rFonts w:cstheme="minorHAnsi"/>
          <w:sz w:val="24"/>
          <w:szCs w:val="24"/>
        </w:rPr>
        <w:t xml:space="preserve">vypsány </w:t>
      </w:r>
      <w:r w:rsidR="00496A71" w:rsidRPr="001D39A9">
        <w:rPr>
          <w:rFonts w:cstheme="minorHAnsi"/>
          <w:sz w:val="24"/>
          <w:szCs w:val="24"/>
        </w:rPr>
        <w:t>i v kombinované formě studia.</w:t>
      </w:r>
    </w:p>
    <w:p w14:paraId="34A77EB2" w14:textId="18B4507A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73A2CCAA" w14:textId="77777777" w:rsidR="00DB6862" w:rsidRDefault="00DB6862" w:rsidP="008201E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CB754DB" w14:textId="328D592C" w:rsidR="008201E4" w:rsidRPr="001D39A9" w:rsidRDefault="008458DA" w:rsidP="008201E4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STRUKTURA</w:t>
      </w:r>
      <w:r w:rsidR="008201E4">
        <w:rPr>
          <w:rFonts w:cstheme="minorHAnsi"/>
          <w:b/>
          <w:bCs/>
          <w:sz w:val="24"/>
          <w:szCs w:val="24"/>
        </w:rPr>
        <w:t> </w:t>
      </w:r>
      <w:r w:rsidR="008201E4" w:rsidRPr="001D39A9">
        <w:rPr>
          <w:rFonts w:cstheme="minorHAnsi"/>
          <w:b/>
          <w:bCs/>
          <w:sz w:val="24"/>
          <w:szCs w:val="24"/>
        </w:rPr>
        <w:t>ASISTENTSKÉ</w:t>
      </w:r>
      <w:r w:rsidR="008201E4">
        <w:rPr>
          <w:rFonts w:cstheme="minorHAnsi"/>
          <w:b/>
          <w:bCs/>
          <w:sz w:val="24"/>
          <w:szCs w:val="24"/>
        </w:rPr>
        <w:t xml:space="preserve">, </w:t>
      </w:r>
      <w:r w:rsidR="008201E4" w:rsidRPr="001D39A9">
        <w:rPr>
          <w:rFonts w:cstheme="minorHAnsi"/>
          <w:b/>
          <w:bCs/>
          <w:sz w:val="24"/>
          <w:szCs w:val="24"/>
        </w:rPr>
        <w:t xml:space="preserve">VOLNOČASOVÉ </w:t>
      </w:r>
      <w:r w:rsidR="008201E4">
        <w:rPr>
          <w:rFonts w:cstheme="minorHAnsi"/>
          <w:b/>
          <w:bCs/>
          <w:sz w:val="24"/>
          <w:szCs w:val="24"/>
        </w:rPr>
        <w:t>a LEKTORSKÉ PRAXE</w:t>
      </w:r>
    </w:p>
    <w:p w14:paraId="203F3EFC" w14:textId="77777777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>prezenční část na fakultě (rozvržená a zadaná vyučujícím v SIS)</w:t>
      </w:r>
    </w:p>
    <w:p w14:paraId="356012E7" w14:textId="77777777" w:rsidR="008201E4" w:rsidRPr="001D39A9" w:rsidRDefault="008201E4" w:rsidP="008201E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 hodiny úvodní seminář</w:t>
      </w:r>
    </w:p>
    <w:p w14:paraId="41C1FB17" w14:textId="77777777" w:rsidR="008201E4" w:rsidRPr="001D39A9" w:rsidRDefault="008201E4" w:rsidP="008201E4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–4</w:t>
      </w:r>
      <w:r w:rsidRPr="001D39A9">
        <w:rPr>
          <w:rFonts w:cstheme="minorHAnsi"/>
          <w:bCs/>
          <w:sz w:val="24"/>
          <w:szCs w:val="24"/>
        </w:rPr>
        <w:t xml:space="preserve"> hodiny závěrečný reflektivní seminář</w:t>
      </w:r>
    </w:p>
    <w:p w14:paraId="49CA6CA8" w14:textId="77777777" w:rsidR="008201E4" w:rsidRPr="001D39A9" w:rsidRDefault="008201E4" w:rsidP="008201E4">
      <w:pPr>
        <w:pStyle w:val="Odstavecseseznamem"/>
        <w:spacing w:after="0"/>
        <w:ind w:left="1080"/>
        <w:jc w:val="both"/>
        <w:rPr>
          <w:rFonts w:cstheme="minorHAnsi"/>
          <w:bCs/>
          <w:sz w:val="24"/>
          <w:szCs w:val="24"/>
        </w:rPr>
      </w:pPr>
    </w:p>
    <w:p w14:paraId="75B757EC" w14:textId="34452E37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>přímá činnost v</w:t>
      </w:r>
      <w:r w:rsidR="00A7628A">
        <w:rPr>
          <w:rFonts w:cstheme="minorHAnsi"/>
          <w:bCs/>
          <w:sz w:val="24"/>
          <w:szCs w:val="24"/>
          <w:u w:val="single"/>
        </w:rPr>
        <w:t> </w:t>
      </w:r>
      <w:r w:rsidRPr="001D39A9">
        <w:rPr>
          <w:rFonts w:cstheme="minorHAnsi"/>
          <w:bCs/>
          <w:sz w:val="24"/>
          <w:szCs w:val="24"/>
          <w:u w:val="single"/>
        </w:rPr>
        <w:t>zařízeních</w:t>
      </w:r>
      <w:r w:rsidR="00A7628A">
        <w:rPr>
          <w:rFonts w:cstheme="minorHAnsi"/>
          <w:bCs/>
          <w:sz w:val="24"/>
          <w:szCs w:val="24"/>
          <w:u w:val="single"/>
        </w:rPr>
        <w:t>;</w:t>
      </w:r>
      <w:r w:rsidRPr="001D39A9">
        <w:rPr>
          <w:rFonts w:cstheme="minorHAnsi"/>
          <w:bCs/>
          <w:sz w:val="24"/>
          <w:szCs w:val="24"/>
          <w:u w:val="single"/>
        </w:rPr>
        <w:t xml:space="preserve"> příprava, reflexe a samostudium (v gesci studenta)</w:t>
      </w:r>
    </w:p>
    <w:p w14:paraId="15B4F259" w14:textId="77777777" w:rsidR="008201E4" w:rsidRPr="001D39A9" w:rsidRDefault="008201E4" w:rsidP="008201E4">
      <w:pPr>
        <w:pStyle w:val="Odstavecseseznamem"/>
        <w:numPr>
          <w:ilvl w:val="0"/>
          <w:numId w:val="6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18–22 h činnosti v zařízení (hospitační, pedagogické, asistenční)</w:t>
      </w:r>
    </w:p>
    <w:p w14:paraId="59C1EC50" w14:textId="77777777" w:rsidR="008201E4" w:rsidRPr="001D39A9" w:rsidRDefault="008201E4" w:rsidP="008201E4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14–16 hodin v souvislosti s přípravou aktivit a jejich reflexí </w:t>
      </w:r>
    </w:p>
    <w:p w14:paraId="7F93AACD" w14:textId="77777777" w:rsidR="008201E4" w:rsidRDefault="008201E4" w:rsidP="008201E4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20–22 hodin samostatné práce a plnění úkolů </w:t>
      </w:r>
    </w:p>
    <w:p w14:paraId="01E04491" w14:textId="77777777" w:rsidR="008458DA" w:rsidRDefault="008458DA" w:rsidP="008201E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1144AFA" w14:textId="77777777" w:rsidR="00DB6862" w:rsidRDefault="00DB6862" w:rsidP="008201E4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B3E6270" w14:textId="1D9ED313" w:rsidR="008201E4" w:rsidRPr="001D39A9" w:rsidRDefault="008458DA" w:rsidP="008201E4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STRUKTURA ORIENTAČNÍ</w:t>
      </w:r>
      <w:r w:rsidR="008201E4" w:rsidRPr="001D39A9">
        <w:rPr>
          <w:rFonts w:cstheme="minorHAnsi"/>
          <w:b/>
          <w:bCs/>
          <w:sz w:val="24"/>
          <w:szCs w:val="24"/>
        </w:rPr>
        <w:t xml:space="preserve"> PRAX</w:t>
      </w:r>
      <w:r>
        <w:rPr>
          <w:rFonts w:cstheme="minorHAnsi"/>
          <w:b/>
          <w:bCs/>
          <w:sz w:val="24"/>
          <w:szCs w:val="24"/>
        </w:rPr>
        <w:t>E</w:t>
      </w:r>
    </w:p>
    <w:p w14:paraId="235362AB" w14:textId="77777777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>prezenční část na fakultě (rozvržená a zadaná vyučujícím v SIS)</w:t>
      </w:r>
    </w:p>
    <w:p w14:paraId="50FCF6E3" w14:textId="77777777" w:rsidR="008201E4" w:rsidRPr="001D39A9" w:rsidRDefault="008201E4" w:rsidP="008201E4">
      <w:pPr>
        <w:pStyle w:val="Odstavecseseznamem"/>
        <w:numPr>
          <w:ilvl w:val="0"/>
          <w:numId w:val="9"/>
        </w:numPr>
        <w:spacing w:after="0"/>
        <w:ind w:left="72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 hodiny úvodní seminář</w:t>
      </w:r>
    </w:p>
    <w:p w14:paraId="13984838" w14:textId="77777777" w:rsidR="008201E4" w:rsidRPr="001D39A9" w:rsidRDefault="008201E4" w:rsidP="008201E4">
      <w:pPr>
        <w:numPr>
          <w:ilvl w:val="0"/>
          <w:numId w:val="5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</w:t>
      </w:r>
      <w:r>
        <w:rPr>
          <w:rFonts w:cstheme="minorHAnsi"/>
          <w:bCs/>
          <w:sz w:val="24"/>
          <w:szCs w:val="24"/>
        </w:rPr>
        <w:t>–4</w:t>
      </w:r>
      <w:r w:rsidRPr="001D39A9">
        <w:rPr>
          <w:rFonts w:cstheme="minorHAnsi"/>
          <w:bCs/>
          <w:sz w:val="24"/>
          <w:szCs w:val="24"/>
        </w:rPr>
        <w:t xml:space="preserve"> hodiny závěrečný reflektivní seminář</w:t>
      </w:r>
    </w:p>
    <w:p w14:paraId="54175972" w14:textId="1F71A820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  <w:u w:val="single"/>
        </w:rPr>
        <w:t xml:space="preserve">ve školách a zařízeních </w:t>
      </w:r>
      <w:r w:rsidR="00A7628A">
        <w:rPr>
          <w:rFonts w:cstheme="minorHAnsi"/>
          <w:bCs/>
          <w:sz w:val="24"/>
          <w:szCs w:val="24"/>
          <w:u w:val="single"/>
        </w:rPr>
        <w:t>(</w:t>
      </w:r>
      <w:r w:rsidR="00A7628A" w:rsidRPr="001D39A9">
        <w:rPr>
          <w:rFonts w:cstheme="minorHAnsi"/>
          <w:bCs/>
          <w:sz w:val="24"/>
          <w:szCs w:val="24"/>
          <w:u w:val="single"/>
        </w:rPr>
        <w:t xml:space="preserve">rozvržená </w:t>
      </w:r>
      <w:r w:rsidR="00A7628A">
        <w:rPr>
          <w:rFonts w:cstheme="minorHAnsi"/>
          <w:bCs/>
          <w:sz w:val="24"/>
          <w:szCs w:val="24"/>
          <w:u w:val="single"/>
        </w:rPr>
        <w:t>a organizovaná vyučujícím)</w:t>
      </w:r>
    </w:p>
    <w:p w14:paraId="1ECF40BC" w14:textId="77777777" w:rsidR="008201E4" w:rsidRPr="001D39A9" w:rsidRDefault="008201E4" w:rsidP="008201E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20 hodin hospitační a reflektivní činnosti</w:t>
      </w:r>
    </w:p>
    <w:p w14:paraId="0FF3295E" w14:textId="77777777" w:rsidR="008201E4" w:rsidRPr="001D39A9" w:rsidRDefault="008201E4" w:rsidP="008201E4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  <w:u w:val="single"/>
        </w:rPr>
        <w:t>reflexe a samostudium (v gesci studenta</w:t>
      </w:r>
      <w:r w:rsidRPr="001D39A9">
        <w:rPr>
          <w:rFonts w:cstheme="minorHAnsi"/>
          <w:bCs/>
          <w:sz w:val="24"/>
          <w:szCs w:val="24"/>
        </w:rPr>
        <w:t>)</w:t>
      </w:r>
    </w:p>
    <w:p w14:paraId="7E86B00B" w14:textId="77777777" w:rsidR="008201E4" w:rsidRDefault="008201E4" w:rsidP="008201E4">
      <w:pPr>
        <w:pStyle w:val="Odstavecseseznamem"/>
        <w:numPr>
          <w:ilvl w:val="0"/>
          <w:numId w:val="7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34–36 hodin samostatné práce a plnění úkolů </w:t>
      </w:r>
    </w:p>
    <w:p w14:paraId="76971CDD" w14:textId="1E3B4193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624F5E78" w14:textId="19E81908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78150FE9" w14:textId="5B104CD6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1B609CDD" w14:textId="646E8C12" w:rsidR="008201E4" w:rsidRDefault="008201E4" w:rsidP="00F04485">
      <w:pPr>
        <w:spacing w:after="0"/>
        <w:jc w:val="both"/>
        <w:rPr>
          <w:rFonts w:cstheme="minorHAnsi"/>
          <w:sz w:val="24"/>
          <w:szCs w:val="24"/>
        </w:rPr>
      </w:pPr>
    </w:p>
    <w:p w14:paraId="368A46A8" w14:textId="622844B5" w:rsidR="00A24680" w:rsidRPr="008B418D" w:rsidRDefault="009D7A01" w:rsidP="004C79DC">
      <w:pPr>
        <w:pStyle w:val="Nadpis2"/>
        <w:rPr>
          <w:b/>
          <w:bCs/>
        </w:rPr>
      </w:pPr>
      <w:bookmarkStart w:id="2" w:name="_Toc111487843"/>
      <w:r w:rsidRPr="008B418D">
        <w:rPr>
          <w:b/>
          <w:bCs/>
        </w:rPr>
        <w:t>OBECNÉ INFORMACE</w:t>
      </w:r>
      <w:r w:rsidR="00A24680" w:rsidRPr="008B418D">
        <w:rPr>
          <w:b/>
          <w:bCs/>
        </w:rPr>
        <w:t xml:space="preserve"> K OBSAHU, PRŮBĚHU A UZNÁVÁNÍ PRAXÍ</w:t>
      </w:r>
      <w:bookmarkEnd w:id="2"/>
      <w:r w:rsidR="00553954" w:rsidRPr="008B418D">
        <w:rPr>
          <w:b/>
          <w:bCs/>
        </w:rPr>
        <w:t xml:space="preserve"> </w:t>
      </w:r>
    </w:p>
    <w:p w14:paraId="0A82BCF6" w14:textId="77777777" w:rsidR="00CD722C" w:rsidRPr="008B418D" w:rsidRDefault="00CD722C" w:rsidP="00CD722C">
      <w:pPr>
        <w:pStyle w:val="Odstavecseseznamem"/>
        <w:spacing w:after="0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71C56A87" w14:textId="77777777" w:rsidR="001F4546" w:rsidRPr="001D39A9" w:rsidRDefault="002A75F4" w:rsidP="001F4546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PRO JAKÉ OBORY JE PRAXE POVINNÁ</w:t>
      </w:r>
      <w:r w:rsidR="0024124D" w:rsidRPr="001D39A9">
        <w:rPr>
          <w:rFonts w:cstheme="minorHAnsi"/>
          <w:b/>
          <w:sz w:val="24"/>
          <w:szCs w:val="24"/>
        </w:rPr>
        <w:t>?</w:t>
      </w:r>
    </w:p>
    <w:p w14:paraId="3D94BDFF" w14:textId="5497DF04" w:rsidR="002A75F4" w:rsidRDefault="00A653F9" w:rsidP="00A653F9">
      <w:pPr>
        <w:spacing w:after="0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Pro s</w:t>
      </w:r>
      <w:r w:rsidR="002A75F4" w:rsidRPr="001D39A9">
        <w:rPr>
          <w:rFonts w:cstheme="minorHAnsi"/>
          <w:sz w:val="24"/>
          <w:szCs w:val="24"/>
        </w:rPr>
        <w:t>tudijní program</w:t>
      </w:r>
      <w:r w:rsidRPr="001D39A9">
        <w:rPr>
          <w:rFonts w:cstheme="minorHAnsi"/>
          <w:sz w:val="24"/>
          <w:szCs w:val="24"/>
        </w:rPr>
        <w:t>y</w:t>
      </w:r>
      <w:r w:rsidR="00CD722C">
        <w:rPr>
          <w:rFonts w:cstheme="minorHAnsi"/>
          <w:sz w:val="24"/>
          <w:szCs w:val="24"/>
        </w:rPr>
        <w:t xml:space="preserve"> </w:t>
      </w:r>
      <w:r w:rsidR="008D6557" w:rsidRPr="001D39A9">
        <w:rPr>
          <w:rFonts w:cstheme="minorHAnsi"/>
          <w:sz w:val="24"/>
          <w:szCs w:val="24"/>
        </w:rPr>
        <w:t>B7507: Specializace ve vzdělávání</w:t>
      </w:r>
      <w:r w:rsidR="002A75F4" w:rsidRPr="001D39A9">
        <w:rPr>
          <w:rFonts w:cstheme="minorHAnsi"/>
          <w:sz w:val="24"/>
          <w:szCs w:val="24"/>
        </w:rPr>
        <w:t>, Společný základ pro obory se zaměř</w:t>
      </w:r>
      <w:r w:rsidRPr="001D39A9">
        <w:rPr>
          <w:rFonts w:cstheme="minorHAnsi"/>
          <w:sz w:val="24"/>
          <w:szCs w:val="24"/>
        </w:rPr>
        <w:t>ením na vzdělávání a pedagogiku:</w:t>
      </w:r>
      <w:r w:rsidR="00F4785F">
        <w:rPr>
          <w:rFonts w:cstheme="minorHAnsi"/>
          <w:sz w:val="24"/>
          <w:szCs w:val="24"/>
        </w:rPr>
        <w:t xml:space="preserve"> </w:t>
      </w:r>
      <w:hyperlink r:id="rId12" w:history="1">
        <w:r w:rsidR="00F4785F" w:rsidRPr="00915B7A">
          <w:rPr>
            <w:rStyle w:val="Hypertextovodkaz"/>
            <w:rFonts w:cstheme="minorHAnsi"/>
            <w:sz w:val="24"/>
            <w:szCs w:val="24"/>
          </w:rPr>
          <w:t>https://pedf.cuni.cz/PEDF-2202.html</w:t>
        </w:r>
      </w:hyperlink>
    </w:p>
    <w:p w14:paraId="0E49AA58" w14:textId="77777777" w:rsidR="001F4546" w:rsidRPr="001D39A9" w:rsidRDefault="001F4546" w:rsidP="001F4546">
      <w:pPr>
        <w:spacing w:after="0"/>
        <w:jc w:val="both"/>
        <w:rPr>
          <w:rFonts w:cstheme="minorHAnsi"/>
          <w:sz w:val="24"/>
          <w:szCs w:val="24"/>
        </w:rPr>
      </w:pPr>
    </w:p>
    <w:p w14:paraId="3B18A91E" w14:textId="77777777" w:rsidR="00A653F9" w:rsidRPr="001D39A9" w:rsidRDefault="00FD35D1" w:rsidP="001F4546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 xml:space="preserve">KOLIK </w:t>
      </w:r>
      <w:r w:rsidR="00FB556D" w:rsidRPr="001D39A9">
        <w:rPr>
          <w:rFonts w:cstheme="minorHAnsi"/>
          <w:b/>
          <w:sz w:val="24"/>
          <w:szCs w:val="24"/>
        </w:rPr>
        <w:t xml:space="preserve">TYPŮ </w:t>
      </w:r>
      <w:r w:rsidR="009F33E1" w:rsidRPr="001D39A9">
        <w:rPr>
          <w:rFonts w:cstheme="minorHAnsi"/>
          <w:b/>
          <w:sz w:val="24"/>
          <w:szCs w:val="24"/>
        </w:rPr>
        <w:t>PRAXE MUSÍM SPL</w:t>
      </w:r>
      <w:r w:rsidR="00A653F9" w:rsidRPr="001D39A9">
        <w:rPr>
          <w:rFonts w:cstheme="minorHAnsi"/>
          <w:b/>
          <w:sz w:val="24"/>
          <w:szCs w:val="24"/>
        </w:rPr>
        <w:t>NI</w:t>
      </w:r>
      <w:r w:rsidR="009F33E1" w:rsidRPr="001D39A9">
        <w:rPr>
          <w:rFonts w:cstheme="minorHAnsi"/>
          <w:b/>
          <w:sz w:val="24"/>
          <w:szCs w:val="24"/>
        </w:rPr>
        <w:t>T</w:t>
      </w:r>
      <w:r w:rsidR="0024124D" w:rsidRPr="001D39A9">
        <w:rPr>
          <w:rFonts w:cstheme="minorHAnsi"/>
          <w:b/>
          <w:sz w:val="24"/>
          <w:szCs w:val="24"/>
        </w:rPr>
        <w:t>?</w:t>
      </w:r>
    </w:p>
    <w:p w14:paraId="3C1CB1C0" w14:textId="77777777" w:rsidR="005E7F1F" w:rsidRPr="001D39A9" w:rsidRDefault="00A653F9" w:rsidP="001F4546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D</w:t>
      </w:r>
      <w:r w:rsidR="00DD44F0" w:rsidRPr="001D39A9">
        <w:rPr>
          <w:rFonts w:cstheme="minorHAnsi"/>
          <w:sz w:val="24"/>
          <w:szCs w:val="24"/>
        </w:rPr>
        <w:t xml:space="preserve">va </w:t>
      </w:r>
      <w:r w:rsidR="005E7F1F" w:rsidRPr="001D39A9">
        <w:rPr>
          <w:rFonts w:cstheme="minorHAnsi"/>
          <w:sz w:val="24"/>
          <w:szCs w:val="24"/>
        </w:rPr>
        <w:t>typy praxí</w:t>
      </w:r>
      <w:r w:rsidR="00DD44F0" w:rsidRPr="001D39A9">
        <w:rPr>
          <w:rFonts w:cstheme="minorHAnsi"/>
          <w:sz w:val="24"/>
          <w:szCs w:val="24"/>
        </w:rPr>
        <w:t xml:space="preserve"> podle vlastního výběru</w:t>
      </w:r>
      <w:r w:rsidR="004F1BC6">
        <w:rPr>
          <w:rFonts w:cstheme="minorHAnsi"/>
          <w:sz w:val="24"/>
          <w:szCs w:val="24"/>
        </w:rPr>
        <w:t xml:space="preserve">. </w:t>
      </w:r>
    </w:p>
    <w:p w14:paraId="33DBE206" w14:textId="77777777" w:rsidR="00D52A83" w:rsidRPr="001D39A9" w:rsidRDefault="00D52A83" w:rsidP="004B5E8C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57AE0C4" w14:textId="77777777" w:rsidR="004B5E8C" w:rsidRPr="001D39A9" w:rsidRDefault="004B5E8C" w:rsidP="004B5E8C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KDE SE DOVÍM OBECNÉ INFORMACE</w:t>
      </w:r>
      <w:r w:rsidR="009F33E1" w:rsidRPr="001D39A9">
        <w:rPr>
          <w:rFonts w:cstheme="minorHAnsi"/>
          <w:b/>
          <w:bCs/>
          <w:sz w:val="24"/>
          <w:szCs w:val="24"/>
        </w:rPr>
        <w:t xml:space="preserve"> O TĚCHTO PRAXÍCH</w:t>
      </w:r>
      <w:r w:rsidR="00AA1D00">
        <w:rPr>
          <w:rFonts w:cstheme="minorHAnsi"/>
          <w:b/>
          <w:bCs/>
          <w:sz w:val="24"/>
          <w:szCs w:val="24"/>
        </w:rPr>
        <w:t xml:space="preserve"> A JEJICH OBSAHU</w:t>
      </w:r>
      <w:r w:rsidR="0024124D" w:rsidRPr="001D39A9">
        <w:rPr>
          <w:rFonts w:cstheme="minorHAnsi"/>
          <w:b/>
          <w:bCs/>
          <w:sz w:val="24"/>
          <w:szCs w:val="24"/>
        </w:rPr>
        <w:t>?</w:t>
      </w:r>
    </w:p>
    <w:p w14:paraId="260D77DA" w14:textId="7DEC4F68" w:rsidR="001D5CF0" w:rsidRPr="001D5CF0" w:rsidRDefault="004B5E8C" w:rsidP="001D5CF0">
      <w:pPr>
        <w:spacing w:after="0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  <w:r w:rsidRPr="001D39A9">
        <w:rPr>
          <w:rFonts w:cstheme="minorHAnsi"/>
          <w:bCs/>
          <w:sz w:val="24"/>
          <w:szCs w:val="24"/>
        </w:rPr>
        <w:t>Pro realizaci praxí jsou vytvořené závazné směrnice, které jsou na webu S</w:t>
      </w:r>
      <w:r w:rsidR="00244EC7" w:rsidRPr="001D39A9">
        <w:rPr>
          <w:rFonts w:cstheme="minorHAnsi"/>
          <w:bCs/>
          <w:sz w:val="24"/>
          <w:szCs w:val="24"/>
        </w:rPr>
        <w:t>třediska pedagogické praxe (dále jen “S</w:t>
      </w:r>
      <w:r w:rsidRPr="001D39A9">
        <w:rPr>
          <w:rFonts w:cstheme="minorHAnsi"/>
          <w:bCs/>
          <w:sz w:val="24"/>
          <w:szCs w:val="24"/>
        </w:rPr>
        <w:t>PP</w:t>
      </w:r>
      <w:r w:rsidR="00244EC7" w:rsidRPr="006C750D">
        <w:rPr>
          <w:rFonts w:cstheme="minorHAnsi"/>
          <w:bCs/>
          <w:sz w:val="24"/>
          <w:szCs w:val="24"/>
        </w:rPr>
        <w:t>“)</w:t>
      </w:r>
      <w:r w:rsidR="003223B8" w:rsidRPr="006C750D">
        <w:rPr>
          <w:rFonts w:cstheme="minorHAnsi"/>
          <w:bCs/>
          <w:sz w:val="24"/>
          <w:szCs w:val="24"/>
        </w:rPr>
        <w:t xml:space="preserve">: </w:t>
      </w:r>
      <w:hyperlink r:id="rId13" w:history="1">
        <w:r w:rsidR="006C750D" w:rsidRPr="006C750D">
          <w:rPr>
            <w:rStyle w:val="Hypertextovodkaz"/>
            <w:sz w:val="24"/>
            <w:szCs w:val="24"/>
          </w:rPr>
          <w:t>https://pages.pedf.cuni.c</w:t>
        </w:r>
        <w:r w:rsidR="006C750D" w:rsidRPr="006C750D">
          <w:rPr>
            <w:rStyle w:val="Hypertextovodkaz"/>
            <w:sz w:val="24"/>
            <w:szCs w:val="24"/>
          </w:rPr>
          <w:t>z</w:t>
        </w:r>
        <w:r w:rsidR="006C750D" w:rsidRPr="006C750D">
          <w:rPr>
            <w:rStyle w:val="Hypertextovodkaz"/>
            <w:sz w:val="24"/>
            <w:szCs w:val="24"/>
          </w:rPr>
          <w:t>/praxe/o-praxich/pedagogicke-praxe-v-bc-studiu/</w:t>
        </w:r>
      </w:hyperlink>
      <w:r w:rsidR="006C750D" w:rsidRPr="006C750D">
        <w:rPr>
          <w:sz w:val="24"/>
          <w:szCs w:val="24"/>
        </w:rPr>
        <w:t>.</w:t>
      </w:r>
      <w:r w:rsidR="006C750D">
        <w:rPr>
          <w:sz w:val="24"/>
          <w:szCs w:val="24"/>
        </w:rPr>
        <w:t xml:space="preserve"> Zde naleznete </w:t>
      </w:r>
      <w:r w:rsidR="001D5CF0" w:rsidRPr="001D5CF0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>i metodické materiály</w:t>
      </w:r>
      <w:r w:rsidR="006C750D">
        <w:rPr>
          <w:rStyle w:val="Hypertextovodkaz"/>
          <w:rFonts w:cstheme="minorHAnsi"/>
          <w:bCs/>
          <w:color w:val="auto"/>
          <w:sz w:val="24"/>
          <w:szCs w:val="24"/>
          <w:u w:val="none"/>
        </w:rPr>
        <w:t>.</w:t>
      </w:r>
    </w:p>
    <w:p w14:paraId="6DBBA5F5" w14:textId="77777777" w:rsidR="004B5E8C" w:rsidRPr="001D5CF0" w:rsidRDefault="004B5E8C" w:rsidP="004B5E8C">
      <w:pPr>
        <w:spacing w:after="0"/>
        <w:jc w:val="both"/>
        <w:rPr>
          <w:rFonts w:cstheme="minorHAnsi"/>
          <w:bCs/>
          <w:color w:val="0563C1" w:themeColor="hyperlink"/>
          <w:sz w:val="24"/>
          <w:szCs w:val="24"/>
          <w:u w:val="single"/>
        </w:rPr>
      </w:pPr>
    </w:p>
    <w:p w14:paraId="52DA97F2" w14:textId="77777777" w:rsidR="004B5E8C" w:rsidRPr="001D39A9" w:rsidRDefault="004B5E8C" w:rsidP="004B5E8C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KDE ZJISTÍM KONKRÉTNÍ INFORMACE O PRŮBĚHU A PODMÍNKÁCH</w:t>
      </w:r>
      <w:r w:rsidR="009F33E1" w:rsidRPr="001D39A9">
        <w:rPr>
          <w:rFonts w:cstheme="minorHAnsi"/>
          <w:b/>
          <w:bCs/>
          <w:sz w:val="24"/>
          <w:szCs w:val="24"/>
        </w:rPr>
        <w:t xml:space="preserve"> VYBRANÉ </w:t>
      </w:r>
      <w:r w:rsidRPr="001D39A9">
        <w:rPr>
          <w:rFonts w:cstheme="minorHAnsi"/>
          <w:b/>
          <w:bCs/>
          <w:sz w:val="24"/>
          <w:szCs w:val="24"/>
        </w:rPr>
        <w:t>PRAXE</w:t>
      </w:r>
      <w:r w:rsidR="0024124D" w:rsidRPr="001D39A9">
        <w:rPr>
          <w:rFonts w:cstheme="minorHAnsi"/>
          <w:b/>
          <w:bCs/>
          <w:sz w:val="24"/>
          <w:szCs w:val="24"/>
        </w:rPr>
        <w:t>?</w:t>
      </w:r>
    </w:p>
    <w:p w14:paraId="27040724" w14:textId="7348F528" w:rsidR="00421C1A" w:rsidRDefault="004B5E8C" w:rsidP="00421C1A">
      <w:pPr>
        <w:spacing w:after="0"/>
        <w:jc w:val="both"/>
      </w:pPr>
      <w:r w:rsidRPr="001D39A9">
        <w:rPr>
          <w:rFonts w:cstheme="minorHAnsi"/>
          <w:bCs/>
          <w:sz w:val="24"/>
          <w:szCs w:val="24"/>
        </w:rPr>
        <w:t xml:space="preserve">U </w:t>
      </w:r>
      <w:r w:rsidR="004F1BC6">
        <w:rPr>
          <w:rFonts w:cstheme="minorHAnsi"/>
          <w:bCs/>
          <w:sz w:val="24"/>
          <w:szCs w:val="24"/>
        </w:rPr>
        <w:t xml:space="preserve">vyučujícího </w:t>
      </w:r>
      <w:r w:rsidRPr="001D39A9">
        <w:rPr>
          <w:rFonts w:cstheme="minorHAnsi"/>
          <w:bCs/>
          <w:sz w:val="24"/>
          <w:szCs w:val="24"/>
        </w:rPr>
        <w:t>paralelní skupiny</w:t>
      </w:r>
      <w:r w:rsidR="00421C1A">
        <w:rPr>
          <w:rFonts w:cstheme="minorHAnsi"/>
          <w:bCs/>
          <w:sz w:val="24"/>
          <w:szCs w:val="24"/>
        </w:rPr>
        <w:t>, který specifikuje</w:t>
      </w:r>
      <w:r w:rsidR="00421C1A" w:rsidRPr="001D39A9">
        <w:rPr>
          <w:rFonts w:cstheme="minorHAnsi"/>
          <w:bCs/>
          <w:sz w:val="24"/>
          <w:szCs w:val="24"/>
        </w:rPr>
        <w:t xml:space="preserve"> obsah</w:t>
      </w:r>
      <w:r w:rsidR="00421C1A">
        <w:rPr>
          <w:rFonts w:cstheme="minorHAnsi"/>
          <w:bCs/>
          <w:sz w:val="24"/>
          <w:szCs w:val="24"/>
        </w:rPr>
        <w:t xml:space="preserve"> kurzu</w:t>
      </w:r>
      <w:r w:rsidR="00421C1A" w:rsidRPr="001D39A9">
        <w:rPr>
          <w:rFonts w:cstheme="minorHAnsi"/>
          <w:bCs/>
          <w:sz w:val="24"/>
          <w:szCs w:val="24"/>
        </w:rPr>
        <w:t xml:space="preserve">, </w:t>
      </w:r>
      <w:r w:rsidR="00421C1A" w:rsidRPr="00682C2F">
        <w:rPr>
          <w:rFonts w:cstheme="minorHAnsi"/>
          <w:bCs/>
          <w:sz w:val="24"/>
          <w:szCs w:val="24"/>
        </w:rPr>
        <w:t xml:space="preserve">podmínky k zakončení, výběr školy/zařízení apod. Seznam </w:t>
      </w:r>
      <w:r w:rsidR="003223B8">
        <w:rPr>
          <w:rFonts w:cstheme="minorHAnsi"/>
          <w:bCs/>
          <w:sz w:val="24"/>
          <w:szCs w:val="24"/>
        </w:rPr>
        <w:t>vyučujících v paralelkách otevíraných v</w:t>
      </w:r>
      <w:r w:rsidR="00F4785F">
        <w:rPr>
          <w:rFonts w:cstheme="minorHAnsi"/>
          <w:bCs/>
          <w:sz w:val="24"/>
          <w:szCs w:val="24"/>
        </w:rPr>
        <w:t xml:space="preserve"> </w:t>
      </w:r>
      <w:r w:rsidR="006F11BD">
        <w:rPr>
          <w:rFonts w:cstheme="minorHAnsi"/>
          <w:bCs/>
          <w:sz w:val="24"/>
          <w:szCs w:val="24"/>
        </w:rPr>
        <w:t>Z</w:t>
      </w:r>
      <w:r w:rsidR="00421C1A" w:rsidRPr="00682C2F">
        <w:rPr>
          <w:rFonts w:cstheme="minorHAnsi"/>
          <w:bCs/>
          <w:sz w:val="24"/>
          <w:szCs w:val="24"/>
        </w:rPr>
        <w:t xml:space="preserve">S </w:t>
      </w:r>
      <w:r w:rsidR="00903486">
        <w:rPr>
          <w:rFonts w:cstheme="minorHAnsi"/>
          <w:bCs/>
          <w:sz w:val="24"/>
          <w:szCs w:val="24"/>
        </w:rPr>
        <w:t>202</w:t>
      </w:r>
      <w:r w:rsidR="00B74042">
        <w:rPr>
          <w:rFonts w:cstheme="minorHAnsi"/>
          <w:bCs/>
          <w:sz w:val="24"/>
          <w:szCs w:val="24"/>
        </w:rPr>
        <w:t>2</w:t>
      </w:r>
      <w:r w:rsidR="00903486">
        <w:rPr>
          <w:rFonts w:cstheme="minorHAnsi"/>
          <w:bCs/>
          <w:sz w:val="24"/>
          <w:szCs w:val="24"/>
        </w:rPr>
        <w:t>/2</w:t>
      </w:r>
      <w:r w:rsidR="00B74042">
        <w:rPr>
          <w:rFonts w:cstheme="minorHAnsi"/>
          <w:bCs/>
          <w:sz w:val="24"/>
          <w:szCs w:val="24"/>
        </w:rPr>
        <w:t>3</w:t>
      </w:r>
      <w:r w:rsidR="00421C1A">
        <w:rPr>
          <w:rFonts w:cstheme="minorHAnsi"/>
          <w:bCs/>
          <w:sz w:val="24"/>
          <w:szCs w:val="24"/>
        </w:rPr>
        <w:t>:</w:t>
      </w:r>
      <w:r w:rsidR="004B089D" w:rsidRPr="004B089D">
        <w:t xml:space="preserve"> </w:t>
      </w:r>
      <w:hyperlink r:id="rId14" w:history="1">
        <w:r w:rsidR="004B089D" w:rsidRPr="006C750D">
          <w:rPr>
            <w:rStyle w:val="Hypertextovodkaz"/>
            <w:sz w:val="24"/>
            <w:szCs w:val="24"/>
          </w:rPr>
          <w:t>https://pages.pedf.cuni.cz/praxe/vyucujici-paralelnich-skupin-praxe-bc/</w:t>
        </w:r>
      </w:hyperlink>
      <w:r w:rsidR="004B089D" w:rsidRPr="006C750D">
        <w:rPr>
          <w:sz w:val="24"/>
          <w:szCs w:val="24"/>
        </w:rPr>
        <w:t>.</w:t>
      </w:r>
      <w:r w:rsidR="004B089D">
        <w:rPr>
          <w:sz w:val="24"/>
          <w:szCs w:val="24"/>
        </w:rPr>
        <w:t xml:space="preserve">  </w:t>
      </w:r>
    </w:p>
    <w:p w14:paraId="6092BCF4" w14:textId="77777777" w:rsidR="00B96FBF" w:rsidRPr="001D39A9" w:rsidRDefault="00B96FBF" w:rsidP="004B5E8C">
      <w:pPr>
        <w:spacing w:after="0"/>
        <w:jc w:val="both"/>
        <w:rPr>
          <w:rFonts w:cstheme="minorHAnsi"/>
          <w:bCs/>
          <w:i/>
          <w:sz w:val="24"/>
          <w:szCs w:val="24"/>
        </w:rPr>
      </w:pPr>
    </w:p>
    <w:p w14:paraId="3FE7064D" w14:textId="77777777" w:rsidR="0024124D" w:rsidRPr="001D39A9" w:rsidRDefault="0024124D" w:rsidP="00C52B4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MŮŽU SI NECHAT UZNAT PRAXI ZPĚTNĚ?</w:t>
      </w:r>
    </w:p>
    <w:p w14:paraId="1CE9921D" w14:textId="5A06E394" w:rsidR="0024124D" w:rsidRPr="00C52B4A" w:rsidRDefault="00AA2066" w:rsidP="0024124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Obecně platí, že praxe </w:t>
      </w:r>
      <w:r w:rsidRPr="00C52B4A">
        <w:rPr>
          <w:rFonts w:cstheme="minorHAnsi"/>
          <w:sz w:val="24"/>
          <w:szCs w:val="24"/>
        </w:rPr>
        <w:t>nelze uznávat zpětně (tj. nelze uznat praxi, vykonávanou před zápisem do předmětu a zpravidla před konáním úvodního semináře).</w:t>
      </w:r>
      <w:r w:rsidR="006F11BD" w:rsidRPr="006F11BD">
        <w:rPr>
          <w:rFonts w:cstheme="minorHAnsi"/>
          <w:sz w:val="24"/>
          <w:szCs w:val="24"/>
        </w:rPr>
        <w:t xml:space="preserve"> Středisko pedagogické praxe doporučuje zpětné uznání praxe</w:t>
      </w:r>
      <w:r w:rsidRPr="00C52B4A">
        <w:rPr>
          <w:rFonts w:cstheme="minorHAnsi"/>
          <w:sz w:val="24"/>
          <w:szCs w:val="24"/>
        </w:rPr>
        <w:t xml:space="preserve"> </w:t>
      </w:r>
      <w:r w:rsidR="006F11BD">
        <w:rPr>
          <w:rFonts w:cstheme="minorHAnsi"/>
          <w:sz w:val="24"/>
          <w:szCs w:val="24"/>
        </w:rPr>
        <w:t>v případě, že jste působili jako lektoři českého jazyka nebo vedoucí volnočasových aktivit pro ukrajinské děti v rámci letních campů. Konečné rozhodnutí je</w:t>
      </w:r>
      <w:r w:rsidR="006F11BD" w:rsidRPr="006F11BD">
        <w:rPr>
          <w:rFonts w:cstheme="minorHAnsi"/>
          <w:sz w:val="24"/>
          <w:szCs w:val="24"/>
        </w:rPr>
        <w:t xml:space="preserve"> na vyučujícím paralelky, do které se budete chtít zapsat. Prosíme</w:t>
      </w:r>
      <w:r w:rsidR="006C750D">
        <w:rPr>
          <w:rFonts w:cstheme="minorHAnsi"/>
          <w:sz w:val="24"/>
          <w:szCs w:val="24"/>
        </w:rPr>
        <w:t>,</w:t>
      </w:r>
      <w:r w:rsidR="006F11BD" w:rsidRPr="006F11BD">
        <w:rPr>
          <w:rFonts w:cstheme="minorHAnsi"/>
          <w:sz w:val="24"/>
          <w:szCs w:val="24"/>
        </w:rPr>
        <w:t xml:space="preserve"> kontaktujte přímo tyto vyučující.</w:t>
      </w:r>
    </w:p>
    <w:p w14:paraId="479729B8" w14:textId="77777777" w:rsidR="006302DC" w:rsidRPr="001D39A9" w:rsidRDefault="006302DC" w:rsidP="0024124D">
      <w:pPr>
        <w:spacing w:after="0"/>
        <w:jc w:val="both"/>
        <w:rPr>
          <w:rFonts w:cstheme="minorHAnsi"/>
          <w:sz w:val="24"/>
          <w:szCs w:val="24"/>
        </w:rPr>
      </w:pPr>
    </w:p>
    <w:p w14:paraId="7A41E0CB" w14:textId="77777777" w:rsidR="00272836" w:rsidRPr="001D39A9" w:rsidRDefault="00272836" w:rsidP="00272836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MUSÍM VYKONÁVAT PRAXI POD SVOU OBOROVOU KATEDROU?</w:t>
      </w:r>
    </w:p>
    <w:p w14:paraId="4C59B71E" w14:textId="77777777" w:rsidR="00272836" w:rsidRPr="001D39A9" w:rsidRDefault="00272836" w:rsidP="00272836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U asistentské praxe ano.</w:t>
      </w:r>
      <w:r>
        <w:rPr>
          <w:rFonts w:cstheme="minorHAnsi"/>
          <w:bCs/>
          <w:sz w:val="24"/>
          <w:szCs w:val="24"/>
        </w:rPr>
        <w:t xml:space="preserve"> </w:t>
      </w:r>
      <w:r w:rsidRPr="001D39A9">
        <w:rPr>
          <w:rFonts w:cstheme="minorHAnsi"/>
          <w:bCs/>
          <w:sz w:val="24"/>
          <w:szCs w:val="24"/>
        </w:rPr>
        <w:t xml:space="preserve">U orientační, volnočasové a lektorské praxe je možné se zapsat do jakékoliv paralelky, pokud je umožněn zápis i studentům jiných oborů. </w:t>
      </w:r>
    </w:p>
    <w:p w14:paraId="28D2DEFA" w14:textId="77777777" w:rsidR="00272836" w:rsidRPr="001D39A9" w:rsidRDefault="00272836" w:rsidP="00272836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CC0F7EF" w14:textId="77777777" w:rsidR="00272836" w:rsidRPr="001D39A9" w:rsidRDefault="00272836" w:rsidP="00272836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MUSÍ BÝT PRAXE ZAMĚŘENÁ NA STUDOVANÝ OBOR?</w:t>
      </w:r>
    </w:p>
    <w:p w14:paraId="51F460DE" w14:textId="06A42B93" w:rsidR="00272836" w:rsidRDefault="00272836" w:rsidP="00272836">
      <w:pPr>
        <w:spacing w:after="0"/>
        <w:jc w:val="both"/>
        <w:rPr>
          <w:rFonts w:cstheme="minorHAnsi"/>
          <w:bCs/>
          <w:i/>
          <w:sz w:val="24"/>
          <w:szCs w:val="24"/>
        </w:rPr>
      </w:pPr>
      <w:r>
        <w:rPr>
          <w:rFonts w:cstheme="minorHAnsi"/>
          <w:bCs/>
          <w:sz w:val="24"/>
          <w:szCs w:val="24"/>
        </w:rPr>
        <w:t>Asistentská praxe je zaměřená na studovaný obor, ostatní praxe mohou mít i jiné zaměření, zde záleží na vyučujícím.</w:t>
      </w:r>
      <w:r w:rsidRPr="001D39A9">
        <w:rPr>
          <w:rFonts w:cstheme="minorHAnsi"/>
          <w:bCs/>
          <w:sz w:val="24"/>
          <w:szCs w:val="24"/>
        </w:rPr>
        <w:t xml:space="preserve"> (</w:t>
      </w:r>
      <w:r w:rsidRPr="001D39A9">
        <w:rPr>
          <w:rFonts w:cstheme="minorHAnsi"/>
          <w:bCs/>
          <w:i/>
          <w:sz w:val="24"/>
          <w:szCs w:val="24"/>
        </w:rPr>
        <w:t>Např. studuji dějepis, ale mohu</w:t>
      </w:r>
      <w:r>
        <w:rPr>
          <w:rFonts w:cstheme="minorHAnsi"/>
          <w:bCs/>
          <w:i/>
          <w:sz w:val="24"/>
          <w:szCs w:val="24"/>
        </w:rPr>
        <w:t xml:space="preserve"> v rámci volnočasové praxe vést turistický kroužek.)</w:t>
      </w:r>
    </w:p>
    <w:p w14:paraId="63284AE4" w14:textId="59031C71" w:rsidR="008607C0" w:rsidRDefault="008607C0" w:rsidP="00272836">
      <w:pPr>
        <w:spacing w:after="0"/>
        <w:jc w:val="both"/>
        <w:rPr>
          <w:rFonts w:cstheme="minorHAnsi"/>
          <w:bCs/>
          <w:i/>
          <w:sz w:val="24"/>
          <w:szCs w:val="24"/>
        </w:rPr>
      </w:pPr>
    </w:p>
    <w:p w14:paraId="73C22104" w14:textId="77777777" w:rsidR="008607C0" w:rsidRPr="001D39A9" w:rsidRDefault="008607C0" w:rsidP="008607C0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DO JAKÉ PARALELKY SE V TAKOVÉM PŘÍPADĚ MÁM ZAPSAT?</w:t>
      </w:r>
    </w:p>
    <w:p w14:paraId="79798053" w14:textId="77777777" w:rsidR="008607C0" w:rsidRPr="001D39A9" w:rsidRDefault="008607C0" w:rsidP="008607C0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 xml:space="preserve">Je možné se zapsat do paralelky </w:t>
      </w:r>
      <w:r>
        <w:rPr>
          <w:rFonts w:cstheme="minorHAnsi"/>
          <w:bCs/>
          <w:sz w:val="24"/>
          <w:szCs w:val="24"/>
        </w:rPr>
        <w:t>vypsané</w:t>
      </w:r>
      <w:r w:rsidRPr="001D39A9">
        <w:rPr>
          <w:rFonts w:cstheme="minorHAnsi"/>
          <w:bCs/>
          <w:sz w:val="24"/>
          <w:szCs w:val="24"/>
        </w:rPr>
        <w:t xml:space="preserve"> katedrou zajišťující společný základ (KP</w:t>
      </w:r>
      <w:r>
        <w:rPr>
          <w:rFonts w:cstheme="minorHAnsi"/>
          <w:bCs/>
          <w:sz w:val="24"/>
          <w:szCs w:val="24"/>
        </w:rPr>
        <w:t>G),</w:t>
      </w:r>
      <w:r w:rsidRPr="001D39A9">
        <w:rPr>
          <w:rFonts w:cstheme="minorHAnsi"/>
          <w:bCs/>
          <w:sz w:val="24"/>
          <w:szCs w:val="24"/>
        </w:rPr>
        <w:t xml:space="preserve"> nebo do paralelky otevřené katedrou, pod kterou zvolený předmět/zájmový kroužek oborově spadá (pokud zápis umožňuje). Doporučujeme </w:t>
      </w:r>
      <w:r>
        <w:rPr>
          <w:rFonts w:cstheme="minorHAnsi"/>
          <w:bCs/>
          <w:sz w:val="24"/>
          <w:szCs w:val="24"/>
        </w:rPr>
        <w:t xml:space="preserve">vždy </w:t>
      </w:r>
      <w:r w:rsidRPr="001D39A9">
        <w:rPr>
          <w:rFonts w:cstheme="minorHAnsi"/>
          <w:bCs/>
          <w:sz w:val="24"/>
          <w:szCs w:val="24"/>
        </w:rPr>
        <w:t>konzultovat s</w:t>
      </w:r>
      <w:r>
        <w:rPr>
          <w:rFonts w:cstheme="minorHAnsi"/>
          <w:bCs/>
          <w:sz w:val="24"/>
          <w:szCs w:val="24"/>
        </w:rPr>
        <w:t> vyučujícím paralelky</w:t>
      </w:r>
      <w:r w:rsidRPr="001D39A9">
        <w:rPr>
          <w:rFonts w:cstheme="minorHAnsi"/>
          <w:bCs/>
          <w:sz w:val="24"/>
          <w:szCs w:val="24"/>
        </w:rPr>
        <w:t>.</w:t>
      </w:r>
    </w:p>
    <w:p w14:paraId="4F69FAF1" w14:textId="3CD160D3" w:rsidR="00272836" w:rsidRDefault="00272836" w:rsidP="0024124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2E35472A" w14:textId="77777777" w:rsidR="00CD6510" w:rsidRDefault="00CD651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079B141D" w14:textId="6F2D0C14" w:rsidR="008458DA" w:rsidRPr="00EF06F4" w:rsidRDefault="008458DA" w:rsidP="008458DA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F06F4">
        <w:rPr>
          <w:rFonts w:cstheme="minorHAnsi"/>
          <w:b/>
          <w:bCs/>
          <w:sz w:val="24"/>
          <w:szCs w:val="24"/>
        </w:rPr>
        <w:lastRenderedPageBreak/>
        <w:t>JAK SI VYBERU ŠKOLU/ZAŘÍZENÍ?</w:t>
      </w:r>
    </w:p>
    <w:p w14:paraId="635F5721" w14:textId="77777777" w:rsidR="008458DA" w:rsidRPr="00EE5680" w:rsidRDefault="008458DA" w:rsidP="00EE5680">
      <w:pPr>
        <w:pStyle w:val="Odstavecseseznamem"/>
        <w:numPr>
          <w:ilvl w:val="0"/>
          <w:numId w:val="3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E5680">
        <w:rPr>
          <w:rFonts w:cstheme="minorHAnsi"/>
          <w:bCs/>
          <w:sz w:val="24"/>
          <w:szCs w:val="24"/>
        </w:rPr>
        <w:t>školu/zařízení doporučuje vyučující paralelní skupiny</w:t>
      </w:r>
    </w:p>
    <w:p w14:paraId="5B9E6879" w14:textId="4AFA26F4" w:rsidR="00AD178B" w:rsidRDefault="008458DA" w:rsidP="00EE5680">
      <w:pPr>
        <w:pStyle w:val="Odstavecseseznamem"/>
        <w:numPr>
          <w:ilvl w:val="0"/>
          <w:numId w:val="38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EE5680">
        <w:rPr>
          <w:rFonts w:cstheme="minorHAnsi"/>
          <w:bCs/>
          <w:sz w:val="24"/>
          <w:szCs w:val="24"/>
        </w:rPr>
        <w:t>po dohodě s vyučujícím si ji můžete vybrat sami (doporučujeme výběr z nabídky fakultních škol, spolupracujících a volnočasových zařízení na webu SPP)</w:t>
      </w:r>
    </w:p>
    <w:p w14:paraId="63BB0D1B" w14:textId="77777777" w:rsidR="00CD6510" w:rsidRDefault="00CD6510" w:rsidP="00CD6510">
      <w:pPr>
        <w:rPr>
          <w:rFonts w:cstheme="minorHAnsi"/>
          <w:b/>
          <w:sz w:val="24"/>
          <w:szCs w:val="24"/>
        </w:rPr>
      </w:pPr>
    </w:p>
    <w:p w14:paraId="0D56E6ED" w14:textId="19F2A817" w:rsidR="008458DA" w:rsidRPr="00AD178B" w:rsidRDefault="008458DA" w:rsidP="00CD6510">
      <w:pPr>
        <w:tabs>
          <w:tab w:val="left" w:pos="6800"/>
        </w:tabs>
        <w:spacing w:after="0"/>
        <w:rPr>
          <w:rFonts w:cstheme="minorHAnsi"/>
          <w:b/>
          <w:sz w:val="24"/>
          <w:szCs w:val="24"/>
        </w:rPr>
      </w:pPr>
      <w:r w:rsidRPr="00AD178B">
        <w:rPr>
          <w:rFonts w:cstheme="minorHAnsi"/>
          <w:b/>
          <w:sz w:val="24"/>
          <w:szCs w:val="24"/>
        </w:rPr>
        <w:t xml:space="preserve">SEZNAMY FAKULTNÍCH A DALŠÍCH ŠKOL A ZAŘÍZENÍ </w:t>
      </w:r>
      <w:r w:rsidR="00CD6510">
        <w:rPr>
          <w:rFonts w:cstheme="minorHAnsi"/>
          <w:b/>
          <w:sz w:val="24"/>
          <w:szCs w:val="24"/>
        </w:rPr>
        <w:tab/>
      </w:r>
    </w:p>
    <w:p w14:paraId="59E5C233" w14:textId="77777777" w:rsidR="008458DA" w:rsidRPr="00C6234A" w:rsidRDefault="00000000" w:rsidP="00CD6510">
      <w:pPr>
        <w:spacing w:after="0" w:line="256" w:lineRule="auto"/>
        <w:jc w:val="both"/>
        <w:rPr>
          <w:sz w:val="24"/>
          <w:szCs w:val="24"/>
        </w:rPr>
      </w:pPr>
      <w:hyperlink r:id="rId15" w:history="1">
        <w:r w:rsidR="008458DA" w:rsidRPr="004B089D">
          <w:rPr>
            <w:rStyle w:val="Hypertextovodkaz"/>
            <w:sz w:val="24"/>
            <w:szCs w:val="24"/>
          </w:rPr>
          <w:t>https://pages.pedf.cuni.cz/praxe/seznam-fakultnich-skola-a-zarizeni/</w:t>
        </w:r>
      </w:hyperlink>
      <w:r w:rsidR="008458DA" w:rsidRPr="004B089D">
        <w:rPr>
          <w:sz w:val="24"/>
          <w:szCs w:val="24"/>
        </w:rPr>
        <w:t xml:space="preserve"> </w:t>
      </w:r>
      <w:hyperlink r:id="rId16" w:history="1">
        <w:r w:rsidR="008458DA" w:rsidRPr="00C6234A">
          <w:rPr>
            <w:rStyle w:val="Hypertextovodkaz"/>
            <w:sz w:val="24"/>
            <w:szCs w:val="24"/>
          </w:rPr>
          <w:t>https://pages.pedf.cuni.cz/praxe/spoluprace-se-skolami-a-zarizenimi/seznam-zarizeni-pro-bc-praxi/</w:t>
        </w:r>
      </w:hyperlink>
    </w:p>
    <w:p w14:paraId="5E580FE4" w14:textId="77777777" w:rsidR="008458DA" w:rsidRPr="00682C2F" w:rsidRDefault="008458DA" w:rsidP="008458DA">
      <w:pPr>
        <w:spacing w:after="0" w:line="256" w:lineRule="auto"/>
        <w:jc w:val="both"/>
        <w:rPr>
          <w:sz w:val="24"/>
          <w:szCs w:val="24"/>
        </w:rPr>
      </w:pPr>
    </w:p>
    <w:p w14:paraId="73669736" w14:textId="77777777" w:rsidR="008458DA" w:rsidRPr="001D39A9" w:rsidRDefault="008458DA" w:rsidP="008458DA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MOHU VYKONÁVAT PRAXI VE SVÉ ŠKOLE/ZAŘÍZENÍ, KDYŽ UŽ UČÍM?</w:t>
      </w:r>
    </w:p>
    <w:p w14:paraId="41C3D659" w14:textId="77777777" w:rsidR="008458DA" w:rsidRPr="00EF06F4" w:rsidRDefault="008458DA" w:rsidP="008458DA">
      <w:pPr>
        <w:spacing w:after="0"/>
        <w:jc w:val="both"/>
        <w:rPr>
          <w:rFonts w:cstheme="minorHAnsi"/>
          <w:bCs/>
          <w:sz w:val="24"/>
          <w:szCs w:val="24"/>
        </w:rPr>
      </w:pPr>
      <w:r w:rsidRPr="00EF06F4">
        <w:rPr>
          <w:rFonts w:cstheme="minorHAnsi"/>
          <w:bCs/>
          <w:sz w:val="24"/>
          <w:szCs w:val="24"/>
        </w:rPr>
        <w:t>Po dohodě s vyučujícím paralelní skupiny může student vykonávat praxi tam, kde má uzavřenou pracovní smlouvu nebo dohodu o pracovní činnosti či provedení práce (netýká se orientační praxe).</w:t>
      </w:r>
    </w:p>
    <w:p w14:paraId="1102E52F" w14:textId="77777777" w:rsidR="008458DA" w:rsidRPr="001D39A9" w:rsidRDefault="008458DA" w:rsidP="008458DA">
      <w:pPr>
        <w:pStyle w:val="Odstavecseseznamem"/>
        <w:spacing w:after="0"/>
        <w:ind w:left="1068"/>
        <w:jc w:val="both"/>
        <w:rPr>
          <w:rFonts w:cstheme="minorHAnsi"/>
          <w:bCs/>
          <w:sz w:val="24"/>
          <w:szCs w:val="24"/>
        </w:rPr>
      </w:pPr>
    </w:p>
    <w:p w14:paraId="0D2840C1" w14:textId="38026859" w:rsidR="0024124D" w:rsidRPr="001D39A9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>MŮŽU PRAXI VYKONÁVAT V LÉTĚ PO ABSOLVOVÁNÍ SEMINÁŘE?</w:t>
      </w:r>
      <w:r w:rsidR="00F4785F">
        <w:rPr>
          <w:rFonts w:cstheme="minorHAnsi"/>
          <w:b/>
          <w:sz w:val="24"/>
          <w:szCs w:val="24"/>
        </w:rPr>
        <w:t xml:space="preserve"> </w:t>
      </w:r>
      <w:r w:rsidRPr="001D39A9">
        <w:rPr>
          <w:rFonts w:cstheme="minorHAnsi"/>
          <w:i/>
          <w:sz w:val="24"/>
          <w:szCs w:val="24"/>
        </w:rPr>
        <w:t>(</w:t>
      </w:r>
      <w:r w:rsidRPr="001D39A9">
        <w:rPr>
          <w:rFonts w:cstheme="minorHAnsi"/>
          <w:b/>
          <w:i/>
          <w:sz w:val="24"/>
          <w:szCs w:val="24"/>
        </w:rPr>
        <w:t>Např. na pobytových a příměstských táborech apod.)</w:t>
      </w:r>
    </w:p>
    <w:p w14:paraId="5C48D579" w14:textId="1859A358" w:rsidR="0024124D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Je to možné. Doporučujeme zkonzultovat s</w:t>
      </w:r>
      <w:r w:rsidR="000204CA">
        <w:rPr>
          <w:rFonts w:cstheme="minorHAnsi"/>
          <w:sz w:val="24"/>
          <w:szCs w:val="24"/>
        </w:rPr>
        <w:t xml:space="preserve"> vyučujícím</w:t>
      </w:r>
      <w:r w:rsidRPr="001D39A9">
        <w:rPr>
          <w:rFonts w:cstheme="minorHAnsi"/>
          <w:sz w:val="24"/>
          <w:szCs w:val="24"/>
        </w:rPr>
        <w:t xml:space="preserve"> paralelní skupiny na úvodním semináři.</w:t>
      </w:r>
    </w:p>
    <w:p w14:paraId="41DC2A7B" w14:textId="77777777" w:rsidR="008201E4" w:rsidRPr="001D39A9" w:rsidRDefault="008201E4" w:rsidP="0024124D">
      <w:pPr>
        <w:spacing w:after="0"/>
        <w:jc w:val="both"/>
        <w:rPr>
          <w:rFonts w:cstheme="minorHAnsi"/>
          <w:sz w:val="24"/>
          <w:szCs w:val="24"/>
        </w:rPr>
      </w:pPr>
    </w:p>
    <w:p w14:paraId="37881DEF" w14:textId="77777777" w:rsidR="0024124D" w:rsidRPr="001D39A9" w:rsidRDefault="0024124D" w:rsidP="0024124D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 xml:space="preserve">JAK SE </w:t>
      </w:r>
      <w:proofErr w:type="gramStart"/>
      <w:r w:rsidRPr="001D39A9">
        <w:rPr>
          <w:rFonts w:cstheme="minorHAnsi"/>
          <w:b/>
          <w:sz w:val="24"/>
          <w:szCs w:val="24"/>
        </w:rPr>
        <w:t>LIŠÍ</w:t>
      </w:r>
      <w:proofErr w:type="gramEnd"/>
      <w:r w:rsidRPr="001D39A9">
        <w:rPr>
          <w:rFonts w:cstheme="minorHAnsi"/>
          <w:b/>
          <w:sz w:val="24"/>
          <w:szCs w:val="24"/>
        </w:rPr>
        <w:t xml:space="preserve"> VOLNOČASOVÁ A LEKTORSKÁ PRAXE?</w:t>
      </w:r>
    </w:p>
    <w:p w14:paraId="7BF1335C" w14:textId="3CE18D37" w:rsidR="0024124D" w:rsidRDefault="0024124D" w:rsidP="0024124D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Cílovou skupinou. U volnočasové praxe jsou cílovou skupinou děti a mládež, u lektorské praxe dospělí.</w:t>
      </w:r>
    </w:p>
    <w:p w14:paraId="33F33BB1" w14:textId="1545BE6F" w:rsidR="00764423" w:rsidRDefault="00764423" w:rsidP="0024124D">
      <w:pPr>
        <w:spacing w:after="0"/>
        <w:jc w:val="both"/>
        <w:rPr>
          <w:rFonts w:cstheme="minorHAnsi"/>
          <w:sz w:val="24"/>
          <w:szCs w:val="24"/>
        </w:rPr>
      </w:pPr>
    </w:p>
    <w:p w14:paraId="039C24A0" w14:textId="77777777" w:rsidR="001D6F84" w:rsidRDefault="00764423" w:rsidP="0076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Praxi v zařízení pro volný čas je možné plnit </w:t>
      </w:r>
      <w:r w:rsidR="001D6F84">
        <w:rPr>
          <w:rFonts w:cstheme="minorHAnsi"/>
          <w:sz w:val="24"/>
          <w:szCs w:val="24"/>
        </w:rPr>
        <w:t xml:space="preserve">po dohodě s vyučujícím </w:t>
      </w:r>
      <w:r>
        <w:rPr>
          <w:rFonts w:cstheme="minorHAnsi"/>
          <w:sz w:val="24"/>
          <w:szCs w:val="24"/>
        </w:rPr>
        <w:t>také formou individuálního nebo skupinového doučování</w:t>
      </w:r>
      <w:r w:rsidR="001D6F84">
        <w:rPr>
          <w:rFonts w:cstheme="minorHAnsi"/>
          <w:sz w:val="24"/>
          <w:szCs w:val="24"/>
        </w:rPr>
        <w:t xml:space="preserve">. </w:t>
      </w:r>
    </w:p>
    <w:p w14:paraId="16EEA582" w14:textId="6A23DE9D" w:rsidR="00764423" w:rsidRDefault="00764423" w:rsidP="0076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rPr>
          <w:rFonts w:cstheme="minorHAnsi"/>
          <w:sz w:val="24"/>
          <w:szCs w:val="24"/>
        </w:rPr>
        <w:t>Další informace jsou na</w:t>
      </w:r>
      <w:r w:rsidR="00CD6510">
        <w:t xml:space="preserve"> </w:t>
      </w:r>
      <w:hyperlink r:id="rId17" w:history="1">
        <w:r w:rsidR="007E306E" w:rsidRPr="00A6676B">
          <w:rPr>
            <w:rStyle w:val="Hypertextovodkaz"/>
          </w:rPr>
          <w:t>https://pages.pedf.cuni.cz/praxe/chci-doucovat/studenti-bc-studia/</w:t>
        </w:r>
      </w:hyperlink>
      <w:r w:rsidR="007E306E">
        <w:t>.</w:t>
      </w:r>
    </w:p>
    <w:p w14:paraId="2FA76697" w14:textId="28356EE7" w:rsidR="00764423" w:rsidRDefault="00764423" w:rsidP="0024124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4EC49B8" w14:textId="77777777" w:rsidR="00DB6862" w:rsidRPr="001D39A9" w:rsidRDefault="00DB6862" w:rsidP="0024124D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77CCE87D" w14:textId="274D6F97" w:rsidR="00FE7C2B" w:rsidRPr="008B418D" w:rsidRDefault="00FE7C2B" w:rsidP="004C79DC">
      <w:pPr>
        <w:pStyle w:val="Nadpis2"/>
        <w:rPr>
          <w:b/>
          <w:bCs/>
        </w:rPr>
      </w:pPr>
      <w:bookmarkStart w:id="3" w:name="_Toc111487844"/>
      <w:r w:rsidRPr="008B418D">
        <w:rPr>
          <w:b/>
          <w:bCs/>
        </w:rPr>
        <w:t>ZÁPIS DO PŘEDMĚTU V SIS</w:t>
      </w:r>
      <w:bookmarkEnd w:id="3"/>
    </w:p>
    <w:p w14:paraId="0B00068A" w14:textId="77777777" w:rsidR="00FE7C2B" w:rsidRPr="001D39A9" w:rsidRDefault="00FE7C2B" w:rsidP="00FE7C2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B078AD1" w14:textId="77777777" w:rsidR="00FE7C2B" w:rsidRPr="001D39A9" w:rsidRDefault="00FE7C2B" w:rsidP="00FE7C2B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 w:rsidRPr="001D39A9">
        <w:rPr>
          <w:rFonts w:cstheme="minorHAnsi"/>
          <w:b/>
          <w:sz w:val="24"/>
          <w:szCs w:val="24"/>
        </w:rPr>
        <w:t>LIŠÍ</w:t>
      </w:r>
      <w:proofErr w:type="gramEnd"/>
      <w:r w:rsidRPr="001D39A9">
        <w:rPr>
          <w:rFonts w:cstheme="minorHAnsi"/>
          <w:b/>
          <w:sz w:val="24"/>
          <w:szCs w:val="24"/>
        </w:rPr>
        <w:t xml:space="preserve"> SE NĚJAK ZÁPIS DO SIS OD ZÁPISU DO JINÝCH PŘEDMĚTŮ?</w:t>
      </w:r>
    </w:p>
    <w:p w14:paraId="0B652DA0" w14:textId="133FF87C" w:rsidR="00FE7C2B" w:rsidRDefault="00FE7C2B" w:rsidP="00FE7C2B">
      <w:pPr>
        <w:spacing w:after="0"/>
        <w:jc w:val="both"/>
        <w:rPr>
          <w:rFonts w:cstheme="minorHAnsi"/>
          <w:sz w:val="24"/>
          <w:szCs w:val="24"/>
        </w:rPr>
      </w:pPr>
      <w:r w:rsidRPr="001D39A9">
        <w:rPr>
          <w:rFonts w:cstheme="minorHAnsi"/>
          <w:sz w:val="24"/>
          <w:szCs w:val="24"/>
        </w:rPr>
        <w:t>Ne, zapisujete se standardním způsobem.</w:t>
      </w:r>
    </w:p>
    <w:p w14:paraId="5E2EA985" w14:textId="77777777" w:rsidR="003402B0" w:rsidRDefault="003402B0" w:rsidP="00FE7C2B">
      <w:pPr>
        <w:spacing w:after="0"/>
        <w:jc w:val="both"/>
        <w:rPr>
          <w:rFonts w:cstheme="minorHAnsi"/>
          <w:sz w:val="24"/>
          <w:szCs w:val="24"/>
        </w:rPr>
      </w:pPr>
    </w:p>
    <w:p w14:paraId="496860E7" w14:textId="2A853A49" w:rsidR="007C34A5" w:rsidRPr="001D39A9" w:rsidRDefault="007C34A5" w:rsidP="007C34A5">
      <w:pPr>
        <w:spacing w:after="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CO KDYŽ MOJE KATEDRA NEOTEVŘELA</w:t>
      </w:r>
      <w:r>
        <w:rPr>
          <w:rFonts w:cstheme="minorHAnsi"/>
          <w:b/>
          <w:bCs/>
          <w:sz w:val="24"/>
          <w:szCs w:val="24"/>
        </w:rPr>
        <w:t xml:space="preserve"> TYP</w:t>
      </w:r>
      <w:r w:rsidRPr="001D39A9">
        <w:rPr>
          <w:rFonts w:cstheme="minorHAnsi"/>
          <w:b/>
          <w:bCs/>
          <w:sz w:val="24"/>
          <w:szCs w:val="24"/>
        </w:rPr>
        <w:t xml:space="preserve"> PRAX</w:t>
      </w:r>
      <w:r>
        <w:rPr>
          <w:rFonts w:cstheme="minorHAnsi"/>
          <w:b/>
          <w:bCs/>
          <w:sz w:val="24"/>
          <w:szCs w:val="24"/>
        </w:rPr>
        <w:t>E</w:t>
      </w:r>
      <w:r w:rsidRPr="001D39A9">
        <w:rPr>
          <w:rFonts w:cstheme="minorHAnsi"/>
          <w:b/>
          <w:bCs/>
          <w:sz w:val="24"/>
          <w:szCs w:val="24"/>
        </w:rPr>
        <w:t>, O KTEROU MÁM ZÁJEM?</w:t>
      </w:r>
    </w:p>
    <w:p w14:paraId="445A55BC" w14:textId="067E3374" w:rsidR="007C34A5" w:rsidRPr="00047DAC" w:rsidRDefault="00047DAC" w:rsidP="00047DAC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</w:t>
      </w:r>
      <w:r w:rsidR="007C34A5" w:rsidRPr="00047DAC">
        <w:rPr>
          <w:rFonts w:cstheme="minorHAnsi"/>
          <w:bCs/>
          <w:sz w:val="24"/>
          <w:szCs w:val="24"/>
        </w:rPr>
        <w:t>usíte si vybrat jiný typ praxe nebo se zapsat do paralelky, kterou otevírá jiná katedra (pokud je umožněn zápis studentům jiných oborů)</w:t>
      </w:r>
      <w:r>
        <w:rPr>
          <w:rFonts w:cstheme="minorHAnsi"/>
          <w:bCs/>
          <w:sz w:val="24"/>
          <w:szCs w:val="24"/>
        </w:rPr>
        <w:t>.</w:t>
      </w:r>
    </w:p>
    <w:p w14:paraId="55DE8325" w14:textId="77777777" w:rsidR="007C34A5" w:rsidRPr="001D39A9" w:rsidRDefault="007C34A5" w:rsidP="007C34A5">
      <w:pPr>
        <w:spacing w:after="0"/>
        <w:jc w:val="both"/>
        <w:rPr>
          <w:rFonts w:cstheme="minorHAnsi"/>
          <w:sz w:val="24"/>
          <w:szCs w:val="24"/>
        </w:rPr>
      </w:pPr>
    </w:p>
    <w:p w14:paraId="545A0CEA" w14:textId="77777777" w:rsidR="007C34A5" w:rsidRPr="001D39A9" w:rsidRDefault="007C34A5" w:rsidP="007C34A5">
      <w:pPr>
        <w:spacing w:after="0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/>
          <w:bCs/>
          <w:sz w:val="24"/>
          <w:szCs w:val="24"/>
        </w:rPr>
        <w:t>KDE ZJISTÍM, JESTLI JE ZÁPIS UMOŽNĚN I STUDENTŮM JINÝCH OBORŮ?</w:t>
      </w:r>
    </w:p>
    <w:p w14:paraId="1DAE4B1F" w14:textId="77777777" w:rsidR="007C34A5" w:rsidRPr="001D39A9" w:rsidRDefault="007C34A5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Cs/>
          <w:sz w:val="24"/>
          <w:szCs w:val="24"/>
        </w:rPr>
      </w:pPr>
      <w:r w:rsidRPr="001D39A9">
        <w:rPr>
          <w:rFonts w:cstheme="minorHAnsi"/>
          <w:bCs/>
          <w:sz w:val="24"/>
          <w:szCs w:val="24"/>
        </w:rPr>
        <w:t>na rozvrhovém lístku</w:t>
      </w:r>
    </w:p>
    <w:p w14:paraId="42849D22" w14:textId="01763F5F" w:rsidR="007C34A5" w:rsidRPr="005B0313" w:rsidRDefault="007C34A5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/>
          <w:sz w:val="24"/>
          <w:szCs w:val="24"/>
        </w:rPr>
      </w:pPr>
      <w:r w:rsidRPr="005B0313">
        <w:rPr>
          <w:rFonts w:cstheme="minorHAnsi"/>
          <w:bCs/>
          <w:sz w:val="24"/>
          <w:szCs w:val="24"/>
        </w:rPr>
        <w:t>v seznamu vyučujících</w:t>
      </w:r>
      <w:r w:rsidR="00047DAC">
        <w:rPr>
          <w:rFonts w:cstheme="minorHAnsi"/>
          <w:bCs/>
          <w:sz w:val="24"/>
          <w:szCs w:val="24"/>
        </w:rPr>
        <w:t xml:space="preserve"> paralelek</w:t>
      </w:r>
      <w:r>
        <w:t xml:space="preserve">: </w:t>
      </w:r>
      <w:hyperlink r:id="rId18" w:history="1">
        <w:r w:rsidRPr="001718AC">
          <w:rPr>
            <w:rStyle w:val="Hypertextovodkaz"/>
            <w:sz w:val="24"/>
            <w:szCs w:val="24"/>
          </w:rPr>
          <w:t>https://pages.pedf.cuni.cz/praxe/vyucujici-paralelnich-skupin-praxe-bc/</w:t>
        </w:r>
      </w:hyperlink>
      <w:r w:rsidRPr="001718AC">
        <w:rPr>
          <w:sz w:val="24"/>
          <w:szCs w:val="24"/>
        </w:rPr>
        <w:t xml:space="preserve">  </w:t>
      </w:r>
    </w:p>
    <w:p w14:paraId="748CF605" w14:textId="77777777" w:rsidR="007C34A5" w:rsidRPr="002E5467" w:rsidRDefault="007C34A5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/>
          <w:sz w:val="24"/>
          <w:szCs w:val="24"/>
        </w:rPr>
      </w:pPr>
      <w:r w:rsidRPr="005B0313">
        <w:rPr>
          <w:sz w:val="24"/>
          <w:szCs w:val="24"/>
        </w:rPr>
        <w:t xml:space="preserve">přímo </w:t>
      </w:r>
      <w:r w:rsidRPr="005B0313">
        <w:rPr>
          <w:rFonts w:cstheme="minorHAnsi"/>
          <w:bCs/>
          <w:sz w:val="24"/>
          <w:szCs w:val="24"/>
        </w:rPr>
        <w:t>u vyučujícího paralelky, do které se chcete zapsat</w:t>
      </w:r>
    </w:p>
    <w:p w14:paraId="09B03EDD" w14:textId="77777777" w:rsidR="007C34A5" w:rsidRPr="001D39A9" w:rsidRDefault="007C34A5" w:rsidP="00FE7C2B">
      <w:pPr>
        <w:spacing w:after="0"/>
        <w:jc w:val="both"/>
        <w:rPr>
          <w:rFonts w:cstheme="minorHAnsi"/>
          <w:sz w:val="24"/>
          <w:szCs w:val="24"/>
        </w:rPr>
      </w:pPr>
    </w:p>
    <w:p w14:paraId="2D747900" w14:textId="27DEB60B" w:rsidR="00EF06F4" w:rsidRPr="001D39A9" w:rsidRDefault="00EF06F4" w:rsidP="00EF06F4">
      <w:pPr>
        <w:spacing w:after="0"/>
        <w:jc w:val="both"/>
        <w:rPr>
          <w:rFonts w:cstheme="minorHAnsi"/>
          <w:b/>
          <w:sz w:val="24"/>
          <w:szCs w:val="24"/>
        </w:rPr>
      </w:pPr>
      <w:r w:rsidRPr="001D39A9">
        <w:rPr>
          <w:rFonts w:cstheme="minorHAnsi"/>
          <w:b/>
          <w:sz w:val="24"/>
          <w:szCs w:val="24"/>
        </w:rPr>
        <w:t xml:space="preserve">NELZE SE ZAPSAT </w:t>
      </w:r>
      <w:r w:rsidR="00782B4F">
        <w:rPr>
          <w:rFonts w:cstheme="minorHAnsi"/>
          <w:b/>
          <w:sz w:val="24"/>
          <w:szCs w:val="24"/>
        </w:rPr>
        <w:t xml:space="preserve"> </w:t>
      </w:r>
    </w:p>
    <w:p w14:paraId="6852BC1B" w14:textId="779DFA20" w:rsidR="00EF06F4" w:rsidRPr="001D39A9" w:rsidRDefault="00EE5680" w:rsidP="00782B4F">
      <w:pPr>
        <w:pStyle w:val="Odstavecseseznamem"/>
        <w:numPr>
          <w:ilvl w:val="0"/>
          <w:numId w:val="31"/>
        </w:numPr>
        <w:spacing w:after="0"/>
        <w:ind w:hanging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</w:t>
      </w:r>
      <w:r w:rsidR="00EF06F4" w:rsidRPr="001D39A9">
        <w:rPr>
          <w:rFonts w:cstheme="minorHAnsi"/>
          <w:sz w:val="24"/>
          <w:szCs w:val="24"/>
        </w:rPr>
        <w:t>kontrolujte, jestli je umožněn zápis studentům jiných oborů</w:t>
      </w:r>
      <w:r w:rsidR="003402B0">
        <w:rPr>
          <w:rFonts w:cstheme="minorHAnsi"/>
          <w:sz w:val="24"/>
          <w:szCs w:val="24"/>
        </w:rPr>
        <w:t xml:space="preserve"> a </w:t>
      </w:r>
      <w:r w:rsidR="00047DAC">
        <w:rPr>
          <w:rFonts w:cstheme="minorHAnsi"/>
          <w:sz w:val="24"/>
          <w:szCs w:val="24"/>
        </w:rPr>
        <w:t xml:space="preserve">jestli není plná </w:t>
      </w:r>
      <w:r w:rsidR="003402B0">
        <w:rPr>
          <w:rFonts w:cstheme="minorHAnsi"/>
          <w:sz w:val="24"/>
          <w:szCs w:val="24"/>
        </w:rPr>
        <w:t>kapacit</w:t>
      </w:r>
      <w:r w:rsidR="00047DAC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.</w:t>
      </w:r>
      <w:r w:rsidR="003402B0">
        <w:rPr>
          <w:rFonts w:cstheme="minorHAnsi"/>
          <w:sz w:val="24"/>
          <w:szCs w:val="24"/>
        </w:rPr>
        <w:t xml:space="preserve"> </w:t>
      </w:r>
    </w:p>
    <w:p w14:paraId="52555D93" w14:textId="108A4767" w:rsidR="00047DAC" w:rsidRPr="00EE5680" w:rsidRDefault="00EE5680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47DAC">
        <w:rPr>
          <w:rFonts w:cstheme="minorHAnsi"/>
          <w:sz w:val="24"/>
          <w:szCs w:val="24"/>
        </w:rPr>
        <w:t xml:space="preserve">okud není vypsaný rozvrhový lístek, </w:t>
      </w:r>
      <w:r w:rsidR="00EF06F4" w:rsidRPr="001D39A9">
        <w:rPr>
          <w:rFonts w:cstheme="minorHAnsi"/>
          <w:sz w:val="24"/>
          <w:szCs w:val="24"/>
        </w:rPr>
        <w:t>obraťte se na vyučujícího paralelky, do které se chcete zapsat</w:t>
      </w:r>
      <w:r w:rsidR="00047DAC">
        <w:rPr>
          <w:rFonts w:cstheme="minorHAnsi"/>
          <w:sz w:val="24"/>
          <w:szCs w:val="24"/>
        </w:rPr>
        <w:t xml:space="preserve"> </w:t>
      </w:r>
      <w:hyperlink r:id="rId19" w:history="1">
        <w:r w:rsidR="00047DAC" w:rsidRPr="001718AC">
          <w:rPr>
            <w:rStyle w:val="Hypertextovodkaz"/>
            <w:sz w:val="24"/>
            <w:szCs w:val="24"/>
          </w:rPr>
          <w:t>https://pages.pedf.cuni.cz/praxe/vyucujici-paralelnich-skupin-praxe-bc/</w:t>
        </w:r>
      </w:hyperlink>
      <w:r>
        <w:rPr>
          <w:sz w:val="24"/>
          <w:szCs w:val="24"/>
        </w:rPr>
        <w:t>.</w:t>
      </w:r>
    </w:p>
    <w:p w14:paraId="5EEBE5FB" w14:textId="03C7BB0F" w:rsidR="00EE5680" w:rsidRPr="00EE5680" w:rsidRDefault="00EE5680" w:rsidP="00047DAC">
      <w:pPr>
        <w:pStyle w:val="Odstavecseseznamem"/>
        <w:numPr>
          <w:ilvl w:val="0"/>
          <w:numId w:val="36"/>
        </w:numPr>
        <w:spacing w:after="0"/>
        <w:ind w:hanging="360"/>
        <w:jc w:val="both"/>
        <w:rPr>
          <w:rFonts w:cstheme="minorHAnsi"/>
          <w:b/>
          <w:sz w:val="24"/>
          <w:szCs w:val="24"/>
        </w:rPr>
      </w:pPr>
      <w:r w:rsidRPr="00047DAC">
        <w:rPr>
          <w:rFonts w:cstheme="minorHAnsi"/>
          <w:bCs/>
          <w:sz w:val="24"/>
          <w:szCs w:val="24"/>
        </w:rPr>
        <w:t>Pokud se nemáte kam zapsat</w:t>
      </w:r>
      <w:r w:rsidR="00DB6862">
        <w:rPr>
          <w:rFonts w:cstheme="minorHAnsi"/>
          <w:bCs/>
          <w:sz w:val="24"/>
          <w:szCs w:val="24"/>
        </w:rPr>
        <w:t xml:space="preserve"> (</w:t>
      </w:r>
      <w:r w:rsidRPr="00047DAC">
        <w:rPr>
          <w:rFonts w:cstheme="minorHAnsi"/>
          <w:bCs/>
          <w:sz w:val="24"/>
          <w:szCs w:val="24"/>
        </w:rPr>
        <w:t>u vypsaných paralelek je plná kapacita</w:t>
      </w:r>
      <w:r w:rsidR="00DB6862">
        <w:rPr>
          <w:rFonts w:cstheme="minorHAnsi"/>
          <w:bCs/>
          <w:sz w:val="24"/>
          <w:szCs w:val="24"/>
        </w:rPr>
        <w:t>,</w:t>
      </w:r>
      <w:r w:rsidRPr="00047DAC">
        <w:rPr>
          <w:rFonts w:cstheme="minorHAnsi"/>
          <w:bCs/>
          <w:sz w:val="24"/>
          <w:szCs w:val="24"/>
        </w:rPr>
        <w:t xml:space="preserve"> není umožněn zápis studentům jiného oboru</w:t>
      </w:r>
      <w:r w:rsidR="00DB6862">
        <w:rPr>
          <w:rFonts w:cstheme="minorHAnsi"/>
          <w:bCs/>
          <w:sz w:val="24"/>
          <w:szCs w:val="24"/>
        </w:rPr>
        <w:t xml:space="preserve"> aj.)</w:t>
      </w:r>
      <w:r w:rsidRPr="00047DAC">
        <w:rPr>
          <w:rFonts w:cstheme="minorHAnsi"/>
          <w:bCs/>
          <w:sz w:val="24"/>
          <w:szCs w:val="24"/>
        </w:rPr>
        <w:t>,</w:t>
      </w:r>
      <w:r w:rsidRPr="00047DAC">
        <w:rPr>
          <w:rFonts w:cstheme="minorHAnsi"/>
          <w:b/>
          <w:sz w:val="24"/>
          <w:szCs w:val="24"/>
        </w:rPr>
        <w:t xml:space="preserve"> </w:t>
      </w:r>
      <w:r w:rsidRPr="00047DAC">
        <w:rPr>
          <w:rFonts w:cstheme="minorHAnsi"/>
          <w:sz w:val="24"/>
          <w:szCs w:val="24"/>
        </w:rPr>
        <w:t xml:space="preserve">kontaktujte </w:t>
      </w:r>
      <w:r w:rsidRPr="00047DAC">
        <w:rPr>
          <w:rFonts w:cstheme="minorHAnsi"/>
          <w:b/>
          <w:bCs/>
          <w:sz w:val="24"/>
          <w:szCs w:val="24"/>
        </w:rPr>
        <w:t>garanta praxe na své katedře</w:t>
      </w:r>
      <w:r w:rsidRPr="00047DAC">
        <w:rPr>
          <w:rFonts w:cstheme="minorHAnsi"/>
          <w:sz w:val="24"/>
          <w:szCs w:val="24"/>
        </w:rPr>
        <w:t xml:space="preserve"> </w:t>
      </w:r>
      <w:hyperlink r:id="rId20" w:history="1">
        <w:r w:rsidRPr="00047DAC">
          <w:rPr>
            <w:rStyle w:val="Hypertextovodkaz"/>
            <w:sz w:val="24"/>
            <w:szCs w:val="24"/>
          </w:rPr>
          <w:t>https://pages.pedf.cuni.cz/praxe/garanti-praxi-na-katedrach/</w:t>
        </w:r>
      </w:hyperlink>
      <w:r w:rsidRPr="00047DAC">
        <w:rPr>
          <w:rStyle w:val="Hypertextovodkaz"/>
          <w:color w:val="auto"/>
          <w:sz w:val="24"/>
          <w:szCs w:val="24"/>
          <w:u w:val="none"/>
        </w:rPr>
        <w:t>, popř. tajemníka katedry</w:t>
      </w:r>
      <w:r>
        <w:rPr>
          <w:rStyle w:val="Hypertextovodkaz"/>
          <w:color w:val="auto"/>
          <w:sz w:val="24"/>
          <w:szCs w:val="24"/>
          <w:u w:val="none"/>
        </w:rPr>
        <w:t>.</w:t>
      </w:r>
    </w:p>
    <w:p w14:paraId="545B4A17" w14:textId="0FF1DDA4" w:rsidR="00B600DE" w:rsidRPr="00047DAC" w:rsidRDefault="00DB6862" w:rsidP="00B600DE">
      <w:pPr>
        <w:pStyle w:val="Odstavecseseznamem"/>
        <w:numPr>
          <w:ilvl w:val="0"/>
          <w:numId w:val="31"/>
        </w:numPr>
        <w:spacing w:after="0"/>
        <w:ind w:hanging="360"/>
        <w:jc w:val="both"/>
        <w:rPr>
          <w:rStyle w:val="Hypertextovodkaz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V</w:t>
      </w:r>
      <w:r w:rsidR="003402B0">
        <w:rPr>
          <w:rFonts w:cstheme="minorHAnsi"/>
          <w:sz w:val="24"/>
          <w:szCs w:val="24"/>
        </w:rPr>
        <w:t xml:space="preserve"> případě technických potíží </w:t>
      </w:r>
      <w:r w:rsidR="00B600DE" w:rsidRPr="001D39A9">
        <w:rPr>
          <w:rFonts w:cstheme="minorHAnsi"/>
          <w:sz w:val="24"/>
          <w:szCs w:val="24"/>
        </w:rPr>
        <w:t xml:space="preserve">napište na </w:t>
      </w:r>
      <w:hyperlink r:id="rId21" w:history="1">
        <w:r w:rsidR="00B600DE" w:rsidRPr="001D39A9">
          <w:rPr>
            <w:rStyle w:val="Hypertextovodkaz"/>
            <w:rFonts w:cstheme="minorHAnsi"/>
            <w:sz w:val="24"/>
            <w:szCs w:val="24"/>
          </w:rPr>
          <w:t>https://helpdesksis.pedf.cuni.cz</w:t>
        </w:r>
      </w:hyperlink>
      <w:r w:rsidR="00EE5680">
        <w:rPr>
          <w:rStyle w:val="Hypertextovodkaz"/>
          <w:rFonts w:cstheme="minorHAnsi"/>
          <w:sz w:val="24"/>
          <w:szCs w:val="24"/>
        </w:rPr>
        <w:t>.</w:t>
      </w:r>
    </w:p>
    <w:p w14:paraId="3A2B73DC" w14:textId="71EA4DD0" w:rsidR="00047DAC" w:rsidRPr="00047DAC" w:rsidRDefault="00047DAC" w:rsidP="00EE5680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</w:p>
    <w:p w14:paraId="314BF507" w14:textId="77777777" w:rsidR="002E5467" w:rsidRPr="005B0313" w:rsidRDefault="002E5467" w:rsidP="002E5467">
      <w:pPr>
        <w:pStyle w:val="Odstavecseseznamem"/>
        <w:spacing w:after="0"/>
        <w:jc w:val="both"/>
        <w:rPr>
          <w:rFonts w:cstheme="minorHAnsi"/>
          <w:b/>
          <w:sz w:val="24"/>
          <w:szCs w:val="24"/>
        </w:rPr>
      </w:pPr>
    </w:p>
    <w:p w14:paraId="36CA2AB0" w14:textId="77777777" w:rsidR="00A24680" w:rsidRPr="001D39A9" w:rsidRDefault="00A24680" w:rsidP="004C79DC">
      <w:pPr>
        <w:pStyle w:val="Nadpis2"/>
        <w:rPr>
          <w:b/>
        </w:rPr>
      </w:pPr>
      <w:bookmarkStart w:id="4" w:name="_Toc111487845"/>
      <w:r w:rsidRPr="001D39A9">
        <w:rPr>
          <w:b/>
          <w:color w:val="0070C0"/>
        </w:rPr>
        <w:t xml:space="preserve">FORMULÁŘE, KTERÉ </w:t>
      </w:r>
      <w:r w:rsidR="006A7F62" w:rsidRPr="001D39A9">
        <w:rPr>
          <w:b/>
          <w:color w:val="0070C0"/>
        </w:rPr>
        <w:t xml:space="preserve">(MOŽNÁ) </w:t>
      </w:r>
      <w:r w:rsidRPr="001D39A9">
        <w:rPr>
          <w:b/>
          <w:color w:val="0070C0"/>
        </w:rPr>
        <w:t>BUDU POTŘEBOVAT</w:t>
      </w:r>
      <w:bookmarkEnd w:id="4"/>
    </w:p>
    <w:p w14:paraId="04D47257" w14:textId="77777777" w:rsidR="00D52307" w:rsidRPr="001D39A9" w:rsidRDefault="00D52307" w:rsidP="00D52307">
      <w:pPr>
        <w:pStyle w:val="Odstavecseseznamem"/>
        <w:ind w:left="0"/>
        <w:jc w:val="both"/>
        <w:rPr>
          <w:rFonts w:cstheme="minorHAnsi"/>
          <w:bCs/>
          <w:sz w:val="24"/>
          <w:szCs w:val="24"/>
        </w:rPr>
      </w:pPr>
    </w:p>
    <w:p w14:paraId="65332342" w14:textId="2820256B" w:rsidR="00D52307" w:rsidRPr="001D39A9" w:rsidRDefault="00EE72F4" w:rsidP="00D52307">
      <w:pPr>
        <w:pStyle w:val="Odstavecseseznamem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1D39A9">
        <w:rPr>
          <w:rFonts w:cstheme="minorHAnsi"/>
          <w:sz w:val="24"/>
          <w:szCs w:val="24"/>
        </w:rPr>
        <w:t xml:space="preserve">a </w:t>
      </w:r>
      <w:hyperlink r:id="rId22" w:history="1">
        <w:r w:rsidR="001718AC" w:rsidRPr="001718AC">
          <w:rPr>
            <w:rStyle w:val="Hypertextovodkaz"/>
            <w:sz w:val="24"/>
            <w:szCs w:val="24"/>
          </w:rPr>
          <w:t>https://pages.pedf.cuni.cz/praxe/ke-stazeni/</w:t>
        </w:r>
      </w:hyperlink>
      <w:r w:rsidR="001718AC">
        <w:t xml:space="preserve"> </w:t>
      </w:r>
      <w:r>
        <w:rPr>
          <w:rFonts w:cstheme="minorHAnsi"/>
          <w:bCs/>
          <w:sz w:val="24"/>
          <w:szCs w:val="24"/>
        </w:rPr>
        <w:t>naleznete</w:t>
      </w:r>
      <w:r w:rsidR="008607C0">
        <w:rPr>
          <w:rFonts w:cstheme="minorHAnsi"/>
          <w:bCs/>
          <w:sz w:val="24"/>
          <w:szCs w:val="24"/>
        </w:rPr>
        <w:t xml:space="preserve"> pod jednotlivými záložkami</w:t>
      </w:r>
      <w:r>
        <w:rPr>
          <w:rFonts w:cstheme="minorHAnsi"/>
          <w:bCs/>
          <w:sz w:val="24"/>
          <w:szCs w:val="24"/>
        </w:rPr>
        <w:t>:</w:t>
      </w:r>
    </w:p>
    <w:p w14:paraId="75DC88E5" w14:textId="77777777" w:rsidR="00FF413C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1D39A9">
        <w:rPr>
          <w:rFonts w:asciiTheme="minorHAnsi" w:eastAsiaTheme="minorHAnsi" w:hAnsiTheme="minorHAnsi" w:cstheme="minorHAnsi"/>
          <w:b/>
          <w:bCs/>
          <w:lang w:eastAsia="en-US"/>
        </w:rPr>
        <w:t xml:space="preserve">FORMULÁŘE:  </w:t>
      </w:r>
    </w:p>
    <w:p w14:paraId="287CA4F1" w14:textId="77777777" w:rsidR="00D52307" w:rsidRPr="001D39A9" w:rsidRDefault="00A24680" w:rsidP="00FF413C">
      <w:pPr>
        <w:pStyle w:val="Normlnweb"/>
        <w:numPr>
          <w:ilvl w:val="0"/>
          <w:numId w:val="28"/>
        </w:numPr>
        <w:spacing w:before="0" w:beforeAutospacing="0" w:after="0" w:afterAutospacing="0" w:line="256" w:lineRule="auto"/>
        <w:jc w:val="both"/>
        <w:rPr>
          <w:rStyle w:val="Siln"/>
          <w:rFonts w:asciiTheme="minorHAnsi" w:hAnsiTheme="minorHAnsi" w:cstheme="minorHAnsi"/>
          <w:b w:val="0"/>
        </w:rPr>
      </w:pPr>
      <w:r w:rsidRPr="001D39A9">
        <w:rPr>
          <w:rStyle w:val="Siln"/>
          <w:rFonts w:asciiTheme="minorHAnsi" w:hAnsiTheme="minorHAnsi" w:cstheme="minorHAnsi"/>
          <w:b w:val="0"/>
        </w:rPr>
        <w:t>F</w:t>
      </w:r>
      <w:r w:rsidR="00FF413C" w:rsidRPr="001D39A9">
        <w:rPr>
          <w:rStyle w:val="Siln"/>
          <w:rFonts w:asciiTheme="minorHAnsi" w:hAnsiTheme="minorHAnsi" w:cstheme="minorHAnsi"/>
          <w:b w:val="0"/>
        </w:rPr>
        <w:t>ormuláře pro evidenci docházky</w:t>
      </w:r>
    </w:p>
    <w:p w14:paraId="50D06CD2" w14:textId="77777777" w:rsidR="00D52307" w:rsidRPr="001D39A9" w:rsidRDefault="00FF413C" w:rsidP="00FF413C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b/>
        </w:rPr>
      </w:pPr>
      <w:r w:rsidRPr="001D39A9">
        <w:rPr>
          <w:rStyle w:val="Siln"/>
          <w:rFonts w:asciiTheme="minorHAnsi" w:hAnsiTheme="minorHAnsi" w:cstheme="minorHAnsi"/>
          <w:b w:val="0"/>
        </w:rPr>
        <w:t>Doporučení k zápočtu</w:t>
      </w:r>
    </w:p>
    <w:p w14:paraId="66EB81C3" w14:textId="77777777" w:rsidR="00D52307" w:rsidRPr="001D39A9" w:rsidRDefault="00FF413C" w:rsidP="00FF413C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jc w:val="both"/>
        <w:rPr>
          <w:rStyle w:val="Zdraznn"/>
          <w:rFonts w:asciiTheme="minorHAnsi" w:hAnsiTheme="minorHAnsi" w:cstheme="minorHAnsi"/>
        </w:rPr>
      </w:pPr>
      <w:r w:rsidRPr="001D39A9">
        <w:rPr>
          <w:rStyle w:val="Siln"/>
          <w:rFonts w:asciiTheme="minorHAnsi" w:hAnsiTheme="minorHAnsi" w:cstheme="minorHAnsi"/>
          <w:b w:val="0"/>
        </w:rPr>
        <w:t>Pozorovací/hospitační arch</w:t>
      </w:r>
      <w:r w:rsidR="00D52307" w:rsidRPr="001D39A9">
        <w:rPr>
          <w:rStyle w:val="Zdraznn"/>
          <w:rFonts w:asciiTheme="minorHAnsi" w:hAnsiTheme="minorHAnsi" w:cstheme="minorHAnsi"/>
        </w:rPr>
        <w:t xml:space="preserve"> (</w:t>
      </w:r>
      <w:r w:rsidR="00F611BE" w:rsidRPr="001D39A9">
        <w:rPr>
          <w:rStyle w:val="Zdraznn"/>
          <w:rFonts w:asciiTheme="minorHAnsi" w:hAnsiTheme="minorHAnsi" w:cstheme="minorHAnsi"/>
        </w:rPr>
        <w:t>formulář</w:t>
      </w:r>
      <w:r w:rsidR="00D52307" w:rsidRPr="001D39A9">
        <w:rPr>
          <w:rStyle w:val="Zdraznn"/>
          <w:rFonts w:asciiTheme="minorHAnsi" w:hAnsiTheme="minorHAnsi" w:cstheme="minorHAnsi"/>
        </w:rPr>
        <w:t xml:space="preserve"> pro pozorování – náslechy studenta ve výuce)</w:t>
      </w:r>
    </w:p>
    <w:p w14:paraId="73DE0EFF" w14:textId="77777777" w:rsidR="00FF413C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</w:rPr>
      </w:pPr>
    </w:p>
    <w:p w14:paraId="28F241D4" w14:textId="77777777" w:rsidR="00D52307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</w:rPr>
      </w:pPr>
      <w:r w:rsidRPr="001D39A9">
        <w:rPr>
          <w:rFonts w:asciiTheme="minorHAnsi" w:hAnsiTheme="minorHAnsi" w:cstheme="minorHAnsi"/>
        </w:rPr>
        <w:t xml:space="preserve">Formuláře je možné použít pro všechny typy praxí po konzultaci s </w:t>
      </w:r>
      <w:r w:rsidR="003223B8" w:rsidRPr="00C52B4A">
        <w:rPr>
          <w:rFonts w:asciiTheme="minorHAnsi" w:hAnsiTheme="minorHAnsi" w:cstheme="minorHAnsi"/>
        </w:rPr>
        <w:t>vyučujícím</w:t>
      </w:r>
      <w:r w:rsidRPr="001D39A9">
        <w:rPr>
          <w:rFonts w:asciiTheme="minorHAnsi" w:hAnsiTheme="minorHAnsi" w:cstheme="minorHAnsi"/>
        </w:rPr>
        <w:t xml:space="preserve"> paralelky.</w:t>
      </w:r>
    </w:p>
    <w:p w14:paraId="70D418C9" w14:textId="77777777" w:rsidR="00FF413C" w:rsidRPr="001D39A9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eastAsiaTheme="minorHAnsi" w:hAnsiTheme="minorHAnsi" w:cstheme="minorHAnsi"/>
          <w:bCs/>
          <w:i/>
          <w:iCs/>
          <w:lang w:eastAsia="en-US"/>
        </w:rPr>
      </w:pPr>
    </w:p>
    <w:p w14:paraId="13C7CEC2" w14:textId="77777777" w:rsidR="00D52307" w:rsidRPr="001D39A9" w:rsidRDefault="00FF413C" w:rsidP="00D52307">
      <w:pPr>
        <w:pStyle w:val="Normlnweb"/>
        <w:spacing w:before="0" w:beforeAutospacing="0" w:after="0" w:afterAutospacing="0" w:line="259" w:lineRule="auto"/>
        <w:jc w:val="both"/>
        <w:rPr>
          <w:rStyle w:val="Zdraznn"/>
          <w:rFonts w:asciiTheme="minorHAnsi" w:hAnsiTheme="minorHAnsi" w:cstheme="minorHAnsi"/>
        </w:rPr>
      </w:pPr>
      <w:r w:rsidRPr="001D39A9">
        <w:rPr>
          <w:rStyle w:val="Siln"/>
          <w:rFonts w:asciiTheme="minorHAnsi" w:hAnsiTheme="minorHAnsi" w:cstheme="minorHAnsi"/>
        </w:rPr>
        <w:t xml:space="preserve">SMLOUVY SE ŠKOLAMI/ZAŘÍZENÍMI </w:t>
      </w:r>
    </w:p>
    <w:p w14:paraId="7353A624" w14:textId="2DBAC8ED" w:rsidR="00496A71" w:rsidRDefault="00FF413C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</w:rPr>
      </w:pPr>
      <w:r w:rsidRPr="001D39A9">
        <w:rPr>
          <w:rFonts w:asciiTheme="minorHAnsi" w:hAnsiTheme="minorHAnsi" w:cstheme="minorHAnsi"/>
        </w:rPr>
        <w:t>Uzavření smlouvy není podmínka splnění pedagogi</w:t>
      </w:r>
      <w:r w:rsidR="00EE72F4">
        <w:rPr>
          <w:rFonts w:asciiTheme="minorHAnsi" w:hAnsiTheme="minorHAnsi" w:cstheme="minorHAnsi"/>
        </w:rPr>
        <w:t xml:space="preserve">cké praxe. </w:t>
      </w:r>
      <w:r w:rsidR="00EE72F4" w:rsidRPr="003223B8">
        <w:rPr>
          <w:rFonts w:asciiTheme="minorHAnsi" w:hAnsiTheme="minorHAnsi" w:cstheme="minorHAnsi"/>
          <w:b/>
          <w:bCs/>
        </w:rPr>
        <w:t xml:space="preserve">Smlouva se uzavírá </w:t>
      </w:r>
      <w:r w:rsidR="0051008F">
        <w:rPr>
          <w:rFonts w:asciiTheme="minorHAnsi" w:hAnsiTheme="minorHAnsi" w:cstheme="minorHAnsi"/>
          <w:b/>
          <w:bCs/>
        </w:rPr>
        <w:t xml:space="preserve">výhradně </w:t>
      </w:r>
      <w:r w:rsidRPr="003223B8">
        <w:rPr>
          <w:rFonts w:asciiTheme="minorHAnsi" w:hAnsiTheme="minorHAnsi" w:cstheme="minorHAnsi"/>
          <w:b/>
          <w:bCs/>
        </w:rPr>
        <w:t>na žádost školy/zařízení</w:t>
      </w:r>
      <w:r w:rsidR="00DA51BB" w:rsidRPr="00DA51BB">
        <w:rPr>
          <w:rFonts w:asciiTheme="minorHAnsi" w:hAnsiTheme="minorHAnsi" w:cstheme="minorHAnsi"/>
        </w:rPr>
        <w:t>. Smlouvy</w:t>
      </w:r>
      <w:r w:rsidR="00DA51BB">
        <w:rPr>
          <w:rFonts w:asciiTheme="minorHAnsi" w:hAnsiTheme="minorHAnsi" w:cstheme="minorHAnsi"/>
        </w:rPr>
        <w:t xml:space="preserve"> je třeba předat</w:t>
      </w:r>
      <w:r w:rsidR="00DA51BB" w:rsidRPr="00DA51BB">
        <w:rPr>
          <w:rFonts w:asciiTheme="minorHAnsi" w:hAnsiTheme="minorHAnsi" w:cstheme="minorHAnsi"/>
        </w:rPr>
        <w:t xml:space="preserve"> na Středisko pedagogické praxe</w:t>
      </w:r>
      <w:r w:rsidR="008607C0">
        <w:rPr>
          <w:rFonts w:asciiTheme="minorHAnsi" w:hAnsiTheme="minorHAnsi" w:cstheme="minorHAnsi"/>
        </w:rPr>
        <w:t xml:space="preserve"> s dostatečným časovým předstihem</w:t>
      </w:r>
      <w:r w:rsidR="00DA51BB" w:rsidRPr="00DA51BB">
        <w:rPr>
          <w:rFonts w:asciiTheme="minorHAnsi" w:hAnsiTheme="minorHAnsi" w:cstheme="minorHAnsi"/>
        </w:rPr>
        <w:t>, nejpozději týden před zahájením praxe</w:t>
      </w:r>
      <w:r w:rsidR="008607C0">
        <w:rPr>
          <w:rFonts w:asciiTheme="minorHAnsi" w:hAnsiTheme="minorHAnsi" w:cstheme="minorHAnsi"/>
        </w:rPr>
        <w:t>.</w:t>
      </w:r>
    </w:p>
    <w:p w14:paraId="71BAFAFF" w14:textId="77777777" w:rsidR="006365A7" w:rsidRDefault="006365A7" w:rsidP="00FF413C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</w:rPr>
      </w:pPr>
    </w:p>
    <w:p w14:paraId="591453D2" w14:textId="77777777" w:rsidR="0091237C" w:rsidRPr="006365A7" w:rsidRDefault="0091237C" w:rsidP="006365A7">
      <w:pPr>
        <w:pStyle w:val="Odstavecseseznamem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t xml:space="preserve">Smlouvu ve třech originálech nejprve podepíše student (nejlépe modrou propiskou). Datum u podpisu </w:t>
      </w:r>
      <w:r w:rsidRPr="006365A7">
        <w:rPr>
          <w:b/>
          <w:bCs/>
          <w:sz w:val="24"/>
          <w:szCs w:val="24"/>
        </w:rPr>
        <w:t>musí být dřívější</w:t>
      </w:r>
      <w:r w:rsidRPr="006365A7">
        <w:rPr>
          <w:sz w:val="24"/>
          <w:szCs w:val="24"/>
        </w:rPr>
        <w:t xml:space="preserve"> než začátek praxe.</w:t>
      </w:r>
    </w:p>
    <w:p w14:paraId="7BE092E6" w14:textId="77777777" w:rsidR="0091237C" w:rsidRPr="006365A7" w:rsidRDefault="0091237C" w:rsidP="006365A7">
      <w:pPr>
        <w:pStyle w:val="Odstavecseseznamem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t xml:space="preserve">Tři originály smlouvy podepsané studentem je třeba předat na školu/zařízení, kde všechny tři originály podepíše a potvrdí razítkem ředitel školy/zařízení. </w:t>
      </w:r>
      <w:r w:rsidRPr="006365A7">
        <w:rPr>
          <w:b/>
          <w:bCs/>
          <w:sz w:val="24"/>
          <w:szCs w:val="24"/>
        </w:rPr>
        <w:t>Datum opět bude dřívější</w:t>
      </w:r>
      <w:r w:rsidRPr="006365A7">
        <w:rPr>
          <w:sz w:val="24"/>
          <w:szCs w:val="24"/>
        </w:rPr>
        <w:t xml:space="preserve"> než začátek praxe (nejlépe o několik dnů, například pokud praxe začíná 28.2.2022, u podpisu bude jakékoliv datum </w:t>
      </w:r>
      <w:r w:rsidRPr="006365A7">
        <w:rPr>
          <w:bCs/>
          <w:sz w:val="24"/>
          <w:szCs w:val="24"/>
        </w:rPr>
        <w:t>pracovního dne</w:t>
      </w:r>
      <w:r w:rsidRPr="006365A7">
        <w:rPr>
          <w:sz w:val="24"/>
          <w:szCs w:val="24"/>
        </w:rPr>
        <w:t xml:space="preserve"> do 25.2.2022).</w:t>
      </w:r>
    </w:p>
    <w:p w14:paraId="71708C2B" w14:textId="77777777" w:rsidR="0091237C" w:rsidRPr="006365A7" w:rsidRDefault="0091237C" w:rsidP="006365A7">
      <w:pPr>
        <w:pStyle w:val="Odstavecseseznamem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t xml:space="preserve">Potvrzené a podepsané tři originály předáte přes podatelnu, nebo pošlete na Středisko pedagogické praxe, a to </w:t>
      </w:r>
      <w:r w:rsidRPr="006365A7">
        <w:rPr>
          <w:b/>
          <w:sz w:val="24"/>
          <w:szCs w:val="24"/>
        </w:rPr>
        <w:t>nejpozději 1 týden před</w:t>
      </w:r>
      <w:r w:rsidRPr="006365A7">
        <w:rPr>
          <w:sz w:val="24"/>
          <w:szCs w:val="24"/>
        </w:rPr>
        <w:t xml:space="preserve"> </w:t>
      </w:r>
      <w:r w:rsidRPr="006365A7">
        <w:rPr>
          <w:b/>
          <w:sz w:val="24"/>
          <w:szCs w:val="24"/>
        </w:rPr>
        <w:t>zahájením praxe</w:t>
      </w:r>
      <w:r w:rsidRPr="006365A7">
        <w:rPr>
          <w:sz w:val="24"/>
          <w:szCs w:val="24"/>
        </w:rPr>
        <w:t>, protože je ještě musí podepsat pan děkan.</w:t>
      </w:r>
    </w:p>
    <w:p w14:paraId="05BE4F53" w14:textId="77777777" w:rsidR="0091237C" w:rsidRPr="006365A7" w:rsidRDefault="0091237C" w:rsidP="006365A7">
      <w:pPr>
        <w:pStyle w:val="Odstavecseseznamem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t xml:space="preserve">Po podpisu pana děkana bude jeden originál smlouvy předán prostřednictvím SPP škole/zařízení k založení. </w:t>
      </w:r>
    </w:p>
    <w:p w14:paraId="70F5E6CF" w14:textId="77777777" w:rsidR="0091237C" w:rsidRPr="006365A7" w:rsidRDefault="0091237C" w:rsidP="006365A7">
      <w:pPr>
        <w:pStyle w:val="Odstavecseseznamem"/>
        <w:numPr>
          <w:ilvl w:val="0"/>
          <w:numId w:val="41"/>
        </w:num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t xml:space="preserve">Originál smlouvy </w:t>
      </w:r>
      <w:r w:rsidRPr="006365A7">
        <w:rPr>
          <w:b/>
          <w:sz w:val="24"/>
          <w:szCs w:val="24"/>
        </w:rPr>
        <w:t xml:space="preserve">pro studenta bude předán na sekretariát katedry, která bude ve formuláři uvedena </w:t>
      </w:r>
      <w:r w:rsidRPr="006365A7">
        <w:rPr>
          <w:bCs/>
          <w:sz w:val="24"/>
          <w:szCs w:val="24"/>
        </w:rPr>
        <w:t>(</w:t>
      </w:r>
      <w:r w:rsidRPr="006365A7">
        <w:rPr>
          <w:sz w:val="24"/>
          <w:szCs w:val="24"/>
        </w:rPr>
        <w:t xml:space="preserve">bod VII. – kontaktní osoby za Pedagogickou fakultu). </w:t>
      </w:r>
      <w:r w:rsidRPr="006365A7">
        <w:rPr>
          <w:b/>
          <w:bCs/>
          <w:sz w:val="24"/>
          <w:szCs w:val="24"/>
        </w:rPr>
        <w:t>Zde</w:t>
      </w:r>
      <w:r w:rsidRPr="006365A7">
        <w:rPr>
          <w:sz w:val="24"/>
          <w:szCs w:val="24"/>
        </w:rPr>
        <w:t xml:space="preserve"> </w:t>
      </w:r>
      <w:r w:rsidRPr="006365A7">
        <w:rPr>
          <w:b/>
          <w:bCs/>
          <w:sz w:val="24"/>
          <w:szCs w:val="24"/>
        </w:rPr>
        <w:t>si ho student může vyzvednout</w:t>
      </w:r>
      <w:r w:rsidRPr="006365A7">
        <w:rPr>
          <w:sz w:val="24"/>
          <w:szCs w:val="24"/>
        </w:rPr>
        <w:t xml:space="preserve">. </w:t>
      </w:r>
    </w:p>
    <w:p w14:paraId="24A4943A" w14:textId="77777777" w:rsidR="0091237C" w:rsidRPr="006365A7" w:rsidRDefault="0091237C" w:rsidP="006365A7">
      <w:pPr>
        <w:pStyle w:val="Odstavecseseznamem"/>
        <w:spacing w:after="0"/>
        <w:jc w:val="both"/>
        <w:rPr>
          <w:b/>
          <w:sz w:val="24"/>
          <w:szCs w:val="24"/>
        </w:rPr>
      </w:pPr>
    </w:p>
    <w:p w14:paraId="58D746D1" w14:textId="77777777" w:rsidR="0091237C" w:rsidRPr="006365A7" w:rsidRDefault="0091237C" w:rsidP="006365A7">
      <w:pPr>
        <w:pStyle w:val="Odstavecseseznamem"/>
        <w:spacing w:after="0"/>
        <w:ind w:left="0"/>
        <w:jc w:val="both"/>
        <w:rPr>
          <w:b/>
          <w:sz w:val="24"/>
          <w:szCs w:val="24"/>
        </w:rPr>
      </w:pPr>
      <w:r w:rsidRPr="006365A7">
        <w:rPr>
          <w:b/>
          <w:sz w:val="24"/>
          <w:szCs w:val="24"/>
        </w:rPr>
        <w:t>VRÁCENÍ NESPRÁVNĚ VYPLNĚNÝCH SMLUV</w:t>
      </w:r>
    </w:p>
    <w:p w14:paraId="55C4A048" w14:textId="77777777" w:rsidR="0091237C" w:rsidRPr="006365A7" w:rsidRDefault="0091237C" w:rsidP="006365A7">
      <w:p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t>Smlouvy budou muset být vráceny (na příslušnou katedru) v případě, že:</w:t>
      </w:r>
    </w:p>
    <w:p w14:paraId="7345DA9F" w14:textId="77777777" w:rsidR="0091237C" w:rsidRPr="006365A7" w:rsidRDefault="0091237C" w:rsidP="006365A7">
      <w:pPr>
        <w:pStyle w:val="Odstavecseseznamem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t>neobdržíme všechny 3 originály,</w:t>
      </w:r>
    </w:p>
    <w:p w14:paraId="59E0F840" w14:textId="77777777" w:rsidR="0091237C" w:rsidRPr="006365A7" w:rsidRDefault="0091237C" w:rsidP="006365A7">
      <w:pPr>
        <w:pStyle w:val="Odstavecseseznamem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lastRenderedPageBreak/>
        <w:t>smlouvy a podpisy nebudou originál ale sken,</w:t>
      </w:r>
    </w:p>
    <w:p w14:paraId="26A09E12" w14:textId="77777777" w:rsidR="0091237C" w:rsidRPr="006365A7" w:rsidRDefault="0091237C" w:rsidP="006365A7">
      <w:pPr>
        <w:pStyle w:val="Odstavecseseznamem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t>u podpisů smlouvy bude pozdější datum než začátek praxe,</w:t>
      </w:r>
    </w:p>
    <w:p w14:paraId="7ADCE4D0" w14:textId="77777777" w:rsidR="0091237C" w:rsidRPr="006365A7" w:rsidRDefault="0091237C" w:rsidP="006365A7">
      <w:pPr>
        <w:pStyle w:val="Odstavecseseznamem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6365A7">
        <w:rPr>
          <w:sz w:val="24"/>
          <w:szCs w:val="24"/>
        </w:rPr>
        <w:t>bude chybět razítko školy/zařízení,</w:t>
      </w:r>
    </w:p>
    <w:p w14:paraId="0742FC52" w14:textId="77777777" w:rsidR="0091237C" w:rsidRPr="006365A7" w:rsidRDefault="0091237C" w:rsidP="006365A7">
      <w:pPr>
        <w:pStyle w:val="Odstavecseseznamem"/>
        <w:numPr>
          <w:ilvl w:val="0"/>
          <w:numId w:val="40"/>
        </w:numPr>
        <w:spacing w:after="0" w:line="256" w:lineRule="auto"/>
        <w:jc w:val="both"/>
        <w:rPr>
          <w:sz w:val="24"/>
          <w:szCs w:val="24"/>
        </w:rPr>
      </w:pPr>
      <w:r w:rsidRPr="006365A7">
        <w:rPr>
          <w:sz w:val="24"/>
          <w:szCs w:val="24"/>
        </w:rPr>
        <w:t>obdržíme smlouvu po zahájení praxe.</w:t>
      </w:r>
    </w:p>
    <w:p w14:paraId="2FD699E6" w14:textId="6FBE7AE3" w:rsidR="0091237C" w:rsidRDefault="0091237C" w:rsidP="006365A7">
      <w:pPr>
        <w:pStyle w:val="Odstavecseseznamem"/>
        <w:spacing w:after="0" w:line="256" w:lineRule="auto"/>
        <w:jc w:val="both"/>
        <w:rPr>
          <w:sz w:val="24"/>
          <w:szCs w:val="24"/>
        </w:rPr>
      </w:pPr>
    </w:p>
    <w:p w14:paraId="797D42CF" w14:textId="5578F237" w:rsidR="004320CE" w:rsidRDefault="004320CE" w:rsidP="006365A7">
      <w:pPr>
        <w:pStyle w:val="Odstavecseseznamem"/>
        <w:spacing w:after="0" w:line="256" w:lineRule="auto"/>
        <w:jc w:val="both"/>
        <w:rPr>
          <w:sz w:val="24"/>
          <w:szCs w:val="24"/>
        </w:rPr>
      </w:pPr>
    </w:p>
    <w:p w14:paraId="1BF0FAEE" w14:textId="6C6E6CAA" w:rsidR="004320CE" w:rsidRDefault="004320CE" w:rsidP="004320CE">
      <w:pPr>
        <w:pStyle w:val="Nadpis2"/>
        <w:rPr>
          <w:b/>
          <w:color w:val="0070C0"/>
        </w:rPr>
      </w:pPr>
      <w:bookmarkStart w:id="5" w:name="_Toc111487846"/>
      <w:r w:rsidRPr="004320CE">
        <w:rPr>
          <w:b/>
          <w:color w:val="0070C0"/>
        </w:rPr>
        <w:t>METODICKÉ MATERIÁLY K</w:t>
      </w:r>
      <w:r w:rsidR="005F637F">
        <w:rPr>
          <w:b/>
          <w:color w:val="0070C0"/>
        </w:rPr>
        <w:t> </w:t>
      </w:r>
      <w:r w:rsidRPr="004320CE">
        <w:rPr>
          <w:b/>
          <w:color w:val="0070C0"/>
        </w:rPr>
        <w:t>PRAXÍM</w:t>
      </w:r>
      <w:bookmarkEnd w:id="5"/>
    </w:p>
    <w:p w14:paraId="58A85870" w14:textId="037FC7C7" w:rsidR="005F637F" w:rsidRPr="005F637F" w:rsidRDefault="005F637F" w:rsidP="005F637F">
      <w:pPr>
        <w:rPr>
          <w:sz w:val="24"/>
          <w:szCs w:val="24"/>
        </w:rPr>
      </w:pPr>
      <w:hyperlink r:id="rId23" w:history="1">
        <w:r w:rsidRPr="005F637F">
          <w:rPr>
            <w:rStyle w:val="Hypertextovodkaz"/>
            <w:sz w:val="24"/>
            <w:szCs w:val="24"/>
          </w:rPr>
          <w:t>https://pages.pedf.cuni.cz/praxe/o-praxich/pedagogicke-praxe-v-bc-studiu/</w:t>
        </w:r>
      </w:hyperlink>
    </w:p>
    <w:p w14:paraId="77DACC97" w14:textId="77777777" w:rsidR="005F637F" w:rsidRPr="005F637F" w:rsidRDefault="005F637F" w:rsidP="005F637F"/>
    <w:p w14:paraId="21D69DC3" w14:textId="0FE810BE" w:rsidR="007E306E" w:rsidRDefault="007E30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FA9567" w14:textId="0892CD7B" w:rsidR="007E306E" w:rsidRPr="007E306E" w:rsidRDefault="007E306E" w:rsidP="007E306E">
      <w:pPr>
        <w:pStyle w:val="Nadpis2"/>
        <w:rPr>
          <w:rFonts w:eastAsia="Times New Roman"/>
          <w:b/>
          <w:bCs/>
          <w:lang w:eastAsia="cs-CZ"/>
        </w:rPr>
      </w:pPr>
      <w:bookmarkStart w:id="6" w:name="_Toc111487847"/>
      <w:r>
        <w:rPr>
          <w:rFonts w:eastAsia="Times New Roman"/>
          <w:b/>
          <w:bCs/>
          <w:lang w:eastAsia="cs-CZ"/>
        </w:rPr>
        <w:lastRenderedPageBreak/>
        <w:t xml:space="preserve">Příloha: DALŠÍ INFORMACE K </w:t>
      </w:r>
      <w:r w:rsidRPr="007E306E">
        <w:rPr>
          <w:rFonts w:eastAsia="Times New Roman"/>
          <w:b/>
          <w:bCs/>
          <w:lang w:eastAsia="cs-CZ"/>
        </w:rPr>
        <w:t>PLNĚNÍ PRAXE V ZAŘÍZENÍ PRO VOLNÝ ČAS</w:t>
      </w:r>
      <w:bookmarkEnd w:id="6"/>
    </w:p>
    <w:p w14:paraId="32424C96" w14:textId="77777777" w:rsidR="007E306E" w:rsidRPr="001123B3" w:rsidRDefault="007E306E" w:rsidP="007E306E">
      <w:p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Aktivity musí </w:t>
      </w:r>
      <w:r>
        <w:rPr>
          <w:rFonts w:eastAsia="Times New Roman" w:cstheme="minorHAnsi"/>
          <w:sz w:val="24"/>
          <w:szCs w:val="24"/>
          <w:lang w:eastAsia="cs-CZ"/>
        </w:rPr>
        <w:t>probíhat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v rámci zařízení nebo organizace, nikdy </w:t>
      </w:r>
      <w:r>
        <w:rPr>
          <w:rFonts w:eastAsia="Times New Roman" w:cstheme="minorHAnsi"/>
          <w:sz w:val="24"/>
          <w:szCs w:val="24"/>
          <w:lang w:eastAsia="cs-CZ"/>
        </w:rPr>
        <w:t>se nejedná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o soukromou aktivitu studen</w:t>
      </w:r>
      <w:r>
        <w:rPr>
          <w:rFonts w:eastAsia="Times New Roman" w:cstheme="minorHAnsi"/>
          <w:sz w:val="24"/>
          <w:szCs w:val="24"/>
          <w:lang w:eastAsia="cs-CZ"/>
        </w:rPr>
        <w:t>t</w:t>
      </w:r>
      <w:r w:rsidRPr="001123B3">
        <w:rPr>
          <w:rFonts w:eastAsia="Times New Roman" w:cstheme="minorHAnsi"/>
          <w:sz w:val="24"/>
          <w:szCs w:val="24"/>
          <w:lang w:eastAsia="cs-CZ"/>
        </w:rPr>
        <w:t>a. Výběr zařízení vždy konzultujte s vyučujícím paralelky.</w:t>
      </w:r>
    </w:p>
    <w:p w14:paraId="3480EADD" w14:textId="77777777" w:rsidR="007E306E" w:rsidRDefault="007E306E" w:rsidP="007E306E">
      <w:pPr>
        <w:pStyle w:val="Odstavecseseznamem"/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577F47">
        <w:rPr>
          <w:rFonts w:eastAsia="Times New Roman" w:cstheme="minorHAnsi"/>
          <w:sz w:val="24"/>
          <w:szCs w:val="24"/>
          <w:lang w:eastAsia="cs-CZ"/>
        </w:rPr>
        <w:t xml:space="preserve">Doporučená zařízení: </w:t>
      </w:r>
      <w:hyperlink r:id="rId24" w:history="1">
        <w:r w:rsidRPr="00CF2EC3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https://pages.pedf.cuni.cz/praxe/spoluprace-se-skolami-a-zarizenimi/seznam-zarizeni-pro-bc-praxi/</w:t>
        </w:r>
      </w:hyperlink>
    </w:p>
    <w:p w14:paraId="46D6CE98" w14:textId="77777777" w:rsidR="007E306E" w:rsidRPr="001123B3" w:rsidRDefault="007E306E" w:rsidP="007E306E">
      <w:pPr>
        <w:pStyle w:val="Odstavecseseznamem"/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Praxe v předškolních zařízeních: praxe je cílená na práci s žáky základních a středních škol, po dohodě s vyučujícím je praxe možná i u předškoláků. Je nutné doložit, že se jedná o volnočasov</w:t>
      </w:r>
      <w:r>
        <w:rPr>
          <w:rFonts w:eastAsia="Times New Roman" w:cstheme="minorHAnsi"/>
          <w:sz w:val="24"/>
          <w:szCs w:val="24"/>
          <w:lang w:eastAsia="cs-CZ"/>
        </w:rPr>
        <w:t>é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aktivity pro děti od 5 let výše nikoliv hlídání.</w:t>
      </w:r>
    </w:p>
    <w:p w14:paraId="39C07676" w14:textId="77777777" w:rsidR="007E306E" w:rsidRPr="001123B3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Výuka </w:t>
      </w:r>
      <w:r>
        <w:rPr>
          <w:rFonts w:eastAsia="Times New Roman" w:cstheme="minorHAnsi"/>
          <w:sz w:val="24"/>
          <w:szCs w:val="24"/>
          <w:lang w:eastAsia="cs-CZ"/>
        </w:rPr>
        <w:t xml:space="preserve">nebo </w:t>
      </w:r>
      <w:r w:rsidRPr="001123B3">
        <w:rPr>
          <w:rFonts w:eastAsia="Times New Roman" w:cstheme="minorHAnsi"/>
          <w:sz w:val="24"/>
          <w:szCs w:val="24"/>
          <w:lang w:eastAsia="cs-CZ"/>
        </w:rPr>
        <w:t>asistence</w:t>
      </w:r>
      <w:r>
        <w:rPr>
          <w:rFonts w:eastAsia="Times New Roman" w:cstheme="minorHAnsi"/>
          <w:sz w:val="24"/>
          <w:szCs w:val="24"/>
          <w:lang w:eastAsia="cs-CZ"/>
        </w:rPr>
        <w:t xml:space="preserve"> u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žáků </w:t>
      </w:r>
      <w:r>
        <w:rPr>
          <w:rFonts w:eastAsia="Times New Roman" w:cstheme="minorHAnsi"/>
          <w:sz w:val="24"/>
          <w:szCs w:val="24"/>
          <w:lang w:eastAsia="cs-CZ"/>
        </w:rPr>
        <w:t xml:space="preserve">ve </w:t>
      </w:r>
      <w:r w:rsidRPr="001123B3">
        <w:rPr>
          <w:rFonts w:eastAsia="Times New Roman" w:cstheme="minorHAnsi"/>
          <w:sz w:val="24"/>
          <w:szCs w:val="24"/>
          <w:lang w:eastAsia="cs-CZ"/>
        </w:rPr>
        <w:t>škole: není možn</w:t>
      </w:r>
      <w:r>
        <w:rPr>
          <w:rFonts w:eastAsia="Times New Roman" w:cstheme="minorHAnsi"/>
          <w:sz w:val="24"/>
          <w:szCs w:val="24"/>
          <w:lang w:eastAsia="cs-CZ"/>
        </w:rPr>
        <w:t>á</w:t>
      </w:r>
      <w:r w:rsidRPr="001123B3">
        <w:rPr>
          <w:rFonts w:eastAsia="Times New Roman" w:cstheme="minorHAnsi"/>
          <w:sz w:val="24"/>
          <w:szCs w:val="24"/>
          <w:lang w:eastAsia="cs-CZ"/>
        </w:rPr>
        <w:t>.</w:t>
      </w:r>
    </w:p>
    <w:p w14:paraId="278D4D28" w14:textId="77777777" w:rsidR="007E306E" w:rsidRPr="001123B3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Výuka v jazykových školách, kurzech apod.: ano, pokud se jedná o žáky ZŠ, SŠ. </w:t>
      </w:r>
    </w:p>
    <w:p w14:paraId="72D5CB86" w14:textId="77777777" w:rsidR="007E306E" w:rsidRPr="001123B3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Praxe v zahraničí: </w:t>
      </w:r>
      <w:r>
        <w:rPr>
          <w:rFonts w:eastAsia="Times New Roman" w:cstheme="minorHAnsi"/>
          <w:sz w:val="24"/>
          <w:szCs w:val="24"/>
          <w:lang w:eastAsia="cs-CZ"/>
        </w:rPr>
        <w:t>lze</w:t>
      </w:r>
      <w:r w:rsidRPr="001123B3">
        <w:rPr>
          <w:rFonts w:eastAsia="Times New Roman" w:cstheme="minorHAnsi"/>
          <w:sz w:val="24"/>
          <w:szCs w:val="24"/>
          <w:lang w:eastAsia="cs-CZ"/>
        </w:rPr>
        <w:t>.</w:t>
      </w:r>
    </w:p>
    <w:p w14:paraId="0EEDC546" w14:textId="77777777" w:rsidR="007E306E" w:rsidRPr="001123B3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Praxe v ZUŠ: není možn</w:t>
      </w:r>
      <w:r>
        <w:rPr>
          <w:rFonts w:eastAsia="Times New Roman" w:cstheme="minorHAnsi"/>
          <w:sz w:val="24"/>
          <w:szCs w:val="24"/>
          <w:lang w:eastAsia="cs-CZ"/>
        </w:rPr>
        <w:t>á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(nej</w:t>
      </w:r>
      <w:r>
        <w:rPr>
          <w:rFonts w:eastAsia="Times New Roman" w:cstheme="minorHAnsi"/>
          <w:sz w:val="24"/>
          <w:szCs w:val="24"/>
          <w:lang w:eastAsia="cs-CZ"/>
        </w:rPr>
        <w:t>edná se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o volnočasové zařízení).</w:t>
      </w:r>
    </w:p>
    <w:p w14:paraId="52B5CFFE" w14:textId="77777777" w:rsidR="007E306E" w:rsidRPr="001123B3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Praxe v školních a školských poradenských zařízeních: není možn</w:t>
      </w:r>
      <w:r>
        <w:rPr>
          <w:rFonts w:eastAsia="Times New Roman" w:cstheme="minorHAnsi"/>
          <w:sz w:val="24"/>
          <w:szCs w:val="24"/>
          <w:lang w:eastAsia="cs-CZ"/>
        </w:rPr>
        <w:t>á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14:paraId="23F91AA4" w14:textId="77777777" w:rsidR="007E306E" w:rsidRPr="001123B3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Hlídání – agentury, rodiny: není možné</w:t>
      </w:r>
    </w:p>
    <w:p w14:paraId="267FD77A" w14:textId="77777777" w:rsidR="007E306E" w:rsidRPr="001123B3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Práce s dětmi v nemocnicích: </w:t>
      </w:r>
      <w:r>
        <w:rPr>
          <w:rFonts w:eastAsia="Times New Roman" w:cstheme="minorHAnsi"/>
          <w:sz w:val="24"/>
          <w:szCs w:val="24"/>
          <w:lang w:eastAsia="cs-CZ"/>
        </w:rPr>
        <w:t>lze</w:t>
      </w:r>
      <w:r w:rsidRPr="001123B3">
        <w:rPr>
          <w:rFonts w:eastAsia="Times New Roman" w:cstheme="minorHAnsi"/>
          <w:sz w:val="24"/>
          <w:szCs w:val="24"/>
          <w:lang w:eastAsia="cs-CZ"/>
        </w:rPr>
        <w:t>, pokud se jedná se o volnočasové aktivity, doučování u žáků ZŠ, SŠ, po dohodě s vyučujícím u předškoláků (5 let a výše).</w:t>
      </w:r>
    </w:p>
    <w:p w14:paraId="117A2B41" w14:textId="77777777" w:rsidR="007E306E" w:rsidRPr="001123B3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 xml:space="preserve">Praxe na internátě, v DD, diagnostických a dalších podobných zařízeních: </w:t>
      </w:r>
      <w:r>
        <w:rPr>
          <w:rFonts w:eastAsia="Times New Roman" w:cstheme="minorHAnsi"/>
          <w:sz w:val="24"/>
          <w:szCs w:val="24"/>
          <w:lang w:eastAsia="cs-CZ"/>
        </w:rPr>
        <w:t>lze</w:t>
      </w:r>
      <w:r w:rsidRPr="001123B3">
        <w:rPr>
          <w:rFonts w:eastAsia="Times New Roman" w:cstheme="minorHAnsi"/>
          <w:sz w:val="24"/>
          <w:szCs w:val="24"/>
          <w:lang w:eastAsia="cs-CZ"/>
        </w:rPr>
        <w:t>, ale s volnočasovou náplní, ne noční služby apod.</w:t>
      </w:r>
    </w:p>
    <w:p w14:paraId="16DA1E7A" w14:textId="77777777" w:rsidR="007E306E" w:rsidRPr="001123B3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Individuální osobní asistence u dětí s handicapem: není možn</w:t>
      </w:r>
      <w:r>
        <w:rPr>
          <w:rFonts w:eastAsia="Times New Roman" w:cstheme="minorHAnsi"/>
          <w:sz w:val="24"/>
          <w:szCs w:val="24"/>
          <w:lang w:eastAsia="cs-CZ"/>
        </w:rPr>
        <w:t xml:space="preserve">á. Lze </w:t>
      </w:r>
      <w:r w:rsidRPr="001123B3">
        <w:rPr>
          <w:rFonts w:eastAsia="Times New Roman" w:cstheme="minorHAnsi"/>
          <w:sz w:val="24"/>
          <w:szCs w:val="24"/>
          <w:lang w:eastAsia="cs-CZ"/>
        </w:rPr>
        <w:t>volnočasov</w:t>
      </w:r>
      <w:r>
        <w:rPr>
          <w:rFonts w:eastAsia="Times New Roman" w:cstheme="minorHAnsi"/>
          <w:sz w:val="24"/>
          <w:szCs w:val="24"/>
          <w:lang w:eastAsia="cs-CZ"/>
        </w:rPr>
        <w:t>á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činnost ve skupině.</w:t>
      </w:r>
    </w:p>
    <w:p w14:paraId="48CFFB32" w14:textId="77777777" w:rsidR="007E306E" w:rsidRDefault="007E306E" w:rsidP="007E306E">
      <w:pPr>
        <w:numPr>
          <w:ilvl w:val="0"/>
          <w:numId w:val="42"/>
        </w:num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Raná péče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Pr="001123B3">
        <w:rPr>
          <w:rFonts w:eastAsia="Times New Roman" w:cstheme="minorHAnsi"/>
          <w:sz w:val="24"/>
          <w:szCs w:val="24"/>
          <w:lang w:eastAsia="cs-CZ"/>
        </w:rPr>
        <w:t xml:space="preserve"> ne</w:t>
      </w:r>
      <w:r>
        <w:rPr>
          <w:rFonts w:eastAsia="Times New Roman" w:cstheme="minorHAnsi"/>
          <w:sz w:val="24"/>
          <w:szCs w:val="24"/>
          <w:lang w:eastAsia="cs-CZ"/>
        </w:rPr>
        <w:t>ní možná. J</w:t>
      </w:r>
      <w:r w:rsidRPr="001123B3">
        <w:rPr>
          <w:rFonts w:eastAsia="Times New Roman" w:cstheme="minorHAnsi"/>
          <w:sz w:val="24"/>
          <w:szCs w:val="24"/>
          <w:lang w:eastAsia="cs-CZ"/>
        </w:rPr>
        <w:t>edná se o individuální terénní službu, ne o volnočasové aktivity.</w:t>
      </w:r>
    </w:p>
    <w:p w14:paraId="6DE494F0" w14:textId="77777777" w:rsidR="007E306E" w:rsidRPr="00577F47" w:rsidRDefault="007E306E" w:rsidP="007E306E">
      <w:pPr>
        <w:spacing w:before="100" w:beforeAutospacing="1" w:after="100" w:afterAutospacing="1" w:line="252" w:lineRule="auto"/>
        <w:ind w:left="720"/>
        <w:jc w:val="both"/>
        <w:rPr>
          <w:rStyle w:val="Hypertextovodkaz"/>
          <w:rFonts w:eastAsia="Times New Roman" w:cstheme="minorHAnsi"/>
          <w:sz w:val="24"/>
          <w:szCs w:val="24"/>
          <w:lang w:eastAsia="cs-CZ"/>
        </w:rPr>
      </w:pPr>
    </w:p>
    <w:p w14:paraId="13B74805" w14:textId="77777777" w:rsidR="007E306E" w:rsidRDefault="007E306E" w:rsidP="007E306E">
      <w:pPr>
        <w:spacing w:before="100" w:beforeAutospacing="1" w:after="100" w:afterAutospacing="1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952B36A" w14:textId="77777777" w:rsidR="007E306E" w:rsidRPr="001123B3" w:rsidRDefault="007E306E" w:rsidP="007E306E">
      <w:pPr>
        <w:spacing w:before="100" w:beforeAutospacing="1" w:after="100" w:afterAutospacing="1" w:line="252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74B9F446" w14:textId="77777777" w:rsidR="007E306E" w:rsidRPr="001123B3" w:rsidRDefault="007E306E" w:rsidP="007E306E">
      <w:pPr>
        <w:spacing w:after="0" w:line="252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1123B3">
        <w:rPr>
          <w:rFonts w:eastAsia="Times New Roman" w:cstheme="minorHAnsi"/>
          <w:sz w:val="24"/>
          <w:szCs w:val="24"/>
          <w:lang w:eastAsia="cs-CZ"/>
        </w:rPr>
        <w:t> </w:t>
      </w:r>
    </w:p>
    <w:p w14:paraId="1CDD0A8E" w14:textId="77777777" w:rsidR="007E306E" w:rsidRPr="001123B3" w:rsidRDefault="007E306E" w:rsidP="007E306E">
      <w:pPr>
        <w:spacing w:line="252" w:lineRule="auto"/>
        <w:jc w:val="both"/>
        <w:rPr>
          <w:rFonts w:cstheme="minorHAnsi"/>
          <w:sz w:val="24"/>
          <w:szCs w:val="24"/>
        </w:rPr>
      </w:pPr>
    </w:p>
    <w:p w14:paraId="54D7106E" w14:textId="77777777" w:rsidR="004320CE" w:rsidRPr="006365A7" w:rsidRDefault="004320CE" w:rsidP="006365A7">
      <w:pPr>
        <w:pStyle w:val="Odstavecseseznamem"/>
        <w:spacing w:after="0" w:line="256" w:lineRule="auto"/>
        <w:jc w:val="both"/>
        <w:rPr>
          <w:sz w:val="24"/>
          <w:szCs w:val="24"/>
        </w:rPr>
      </w:pPr>
    </w:p>
    <w:p w14:paraId="56DAEAAA" w14:textId="77777777" w:rsidR="0091237C" w:rsidRPr="006365A7" w:rsidRDefault="0091237C" w:rsidP="006365A7">
      <w:pPr>
        <w:spacing w:after="0"/>
        <w:jc w:val="both"/>
        <w:rPr>
          <w:sz w:val="24"/>
          <w:szCs w:val="24"/>
        </w:rPr>
      </w:pPr>
    </w:p>
    <w:p w14:paraId="27695AFE" w14:textId="77777777" w:rsidR="0091237C" w:rsidRPr="006365A7" w:rsidRDefault="0091237C" w:rsidP="006365A7">
      <w:pPr>
        <w:pStyle w:val="Odstavecseseznamem"/>
        <w:spacing w:after="0" w:line="276" w:lineRule="auto"/>
        <w:contextualSpacing w:val="0"/>
        <w:jc w:val="both"/>
        <w:rPr>
          <w:sz w:val="24"/>
          <w:szCs w:val="24"/>
        </w:rPr>
      </w:pPr>
    </w:p>
    <w:p w14:paraId="1EEF055D" w14:textId="77777777" w:rsidR="0091237C" w:rsidRPr="006365A7" w:rsidRDefault="0091237C" w:rsidP="006365A7">
      <w:pPr>
        <w:pStyle w:val="Normlnweb"/>
        <w:spacing w:before="0" w:beforeAutospacing="0" w:after="0" w:afterAutospacing="0" w:line="256" w:lineRule="auto"/>
        <w:jc w:val="both"/>
        <w:rPr>
          <w:rFonts w:asciiTheme="minorHAnsi" w:hAnsiTheme="minorHAnsi" w:cstheme="minorHAnsi"/>
        </w:rPr>
      </w:pPr>
    </w:p>
    <w:p w14:paraId="511164BB" w14:textId="77777777" w:rsidR="00246130" w:rsidRPr="006365A7" w:rsidRDefault="00246130" w:rsidP="006365A7">
      <w:pPr>
        <w:spacing w:after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</w:p>
    <w:p w14:paraId="400A8195" w14:textId="77777777" w:rsidR="0096020F" w:rsidRPr="006365A7" w:rsidRDefault="0096020F" w:rsidP="006365A7">
      <w:pPr>
        <w:spacing w:after="0"/>
        <w:jc w:val="both"/>
        <w:rPr>
          <w:sz w:val="24"/>
          <w:szCs w:val="24"/>
        </w:rPr>
      </w:pPr>
    </w:p>
    <w:p w14:paraId="235242C3" w14:textId="40C2C90E" w:rsidR="00400C48" w:rsidRPr="001D39A9" w:rsidRDefault="00400C48" w:rsidP="00DB6862">
      <w:pPr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</w:p>
    <w:sectPr w:rsidR="00400C48" w:rsidRPr="001D39A9" w:rsidSect="00F140C2">
      <w:headerReference w:type="default" r:id="rId25"/>
      <w:footerReference w:type="default" r:id="rId26"/>
      <w:headerReference w:type="first" r:id="rId27"/>
      <w:pgSz w:w="11906" w:h="16838"/>
      <w:pgMar w:top="11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E4989" w14:textId="77777777" w:rsidR="005346E8" w:rsidRDefault="005346E8" w:rsidP="00A90D26">
      <w:pPr>
        <w:spacing w:after="0" w:line="240" w:lineRule="auto"/>
      </w:pPr>
      <w:r>
        <w:separator/>
      </w:r>
    </w:p>
  </w:endnote>
  <w:endnote w:type="continuationSeparator" w:id="0">
    <w:p w14:paraId="57655782" w14:textId="77777777" w:rsidR="005346E8" w:rsidRDefault="005346E8" w:rsidP="00A9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16CC" w14:textId="5023241B" w:rsidR="00A24680" w:rsidRPr="00411026" w:rsidRDefault="00411026">
    <w:pPr>
      <w:pStyle w:val="Zpat"/>
      <w:rPr>
        <w:color w:val="2E74B5" w:themeColor="accent1" w:themeShade="BF"/>
      </w:rPr>
    </w:pPr>
    <w:r w:rsidRPr="00411026">
      <w:rPr>
        <w:color w:val="2E74B5" w:themeColor="accent1" w:themeShade="BF"/>
      </w:rPr>
      <w:t>SPP PedF UK, 2022</w:t>
    </w:r>
    <w:sdt>
      <w:sdtPr>
        <w:rPr>
          <w:color w:val="2E74B5" w:themeColor="accent1" w:themeShade="BF"/>
        </w:rPr>
        <w:id w:val="191122683"/>
        <w:docPartObj>
          <w:docPartGallery w:val="Page Numbers (Bottom of Page)"/>
          <w:docPartUnique/>
        </w:docPartObj>
      </w:sdtPr>
      <w:sdtContent>
        <w:r w:rsidR="00F9302F" w:rsidRPr="00411026">
          <w:rPr>
            <w:rFonts w:asciiTheme="majorHAnsi" w:eastAsiaTheme="majorEastAsia" w:hAnsiTheme="majorHAnsi" w:cstheme="majorBidi"/>
            <w:noProof/>
            <w:color w:val="2E74B5" w:themeColor="accent1" w:themeShade="BF"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4C8036" wp14:editId="44E9AFA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2D2314D" w14:textId="77777777" w:rsidR="00A24680" w:rsidRDefault="0014124A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 w:rsidR="00A24680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E18B0" w:rsidRPr="00EE18B0">
                                <w:rPr>
                                  <w:noProof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B4C8036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" filled="f" stroked="f">
                  <v:textbox>
                    <w:txbxContent>
                      <w:p w14:paraId="12D2314D" w14:textId="77777777" w:rsidR="00A24680" w:rsidRDefault="0014124A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 w:rsidR="00A24680">
                          <w:instrText>PAGE    \* MERGEFORMAT</w:instrText>
                        </w:r>
                        <w:r>
                          <w:fldChar w:fldCharType="separate"/>
                        </w:r>
                        <w:r w:rsidR="00EE18B0" w:rsidRPr="00EE18B0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D6510">
      <w:rPr>
        <w:color w:val="2E74B5" w:themeColor="accent1" w:themeShade="BF"/>
      </w:rPr>
      <w:t>/</w:t>
    </w:r>
    <w:r w:rsidR="00F140C2">
      <w:rPr>
        <w:color w:val="2E74B5" w:themeColor="accent1" w:themeShade="BF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9E96" w14:textId="77777777" w:rsidR="005346E8" w:rsidRDefault="005346E8" w:rsidP="00A90D26">
      <w:pPr>
        <w:spacing w:after="0" w:line="240" w:lineRule="auto"/>
      </w:pPr>
      <w:r>
        <w:separator/>
      </w:r>
    </w:p>
  </w:footnote>
  <w:footnote w:type="continuationSeparator" w:id="0">
    <w:p w14:paraId="04BC2D2D" w14:textId="77777777" w:rsidR="005346E8" w:rsidRDefault="005346E8" w:rsidP="00A9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5554" w14:textId="77777777" w:rsidR="00A90D26" w:rsidRDefault="00A90D26">
    <w:pPr>
      <w:pStyle w:val="Zhlav"/>
    </w:pPr>
    <w:r>
      <w:rPr>
        <w:noProof/>
        <w:lang w:eastAsia="cs-CZ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99DA" w14:textId="77777777" w:rsidR="00141D98" w:rsidRDefault="00496A71">
    <w:pPr>
      <w:pStyle w:val="Zhlav"/>
    </w:pPr>
    <w:r>
      <w:rPr>
        <w:noProof/>
        <w:lang w:eastAsia="cs-CZ"/>
      </w:rPr>
      <w:drawing>
        <wp:inline distT="0" distB="0" distL="0" distR="0" wp14:anchorId="00DF6CF7" wp14:editId="1663EEF0">
          <wp:extent cx="5137200" cy="964800"/>
          <wp:effectExtent l="0" t="0" r="6350" b="6985"/>
          <wp:docPr id="8" name="Obrázek 8" descr="https://pedf.cuni.cz/PEDF-1-version1-af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edf.cuni.cz/PEDF-1-version1-afo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2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C23C6" w14:textId="77777777" w:rsidR="00141D98" w:rsidRDefault="00141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pt;height:11.5pt" o:bullet="t">
        <v:imagedata r:id="rId1" o:title="mso87E6"/>
      </v:shape>
    </w:pict>
  </w:numPicBullet>
  <w:abstractNum w:abstractNumId="0" w15:restartNumberingAfterBreak="0">
    <w:nsid w:val="00EA4923"/>
    <w:multiLevelType w:val="hybridMultilevel"/>
    <w:tmpl w:val="F0DA697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EDD"/>
    <w:multiLevelType w:val="hybridMultilevel"/>
    <w:tmpl w:val="64CC5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7DDF"/>
    <w:multiLevelType w:val="hybridMultilevel"/>
    <w:tmpl w:val="5C0CC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576A"/>
    <w:multiLevelType w:val="hybridMultilevel"/>
    <w:tmpl w:val="7EB8E57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C4F91"/>
    <w:multiLevelType w:val="hybridMultilevel"/>
    <w:tmpl w:val="566CF6A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4602A4"/>
    <w:multiLevelType w:val="multilevel"/>
    <w:tmpl w:val="BF6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95BE8"/>
    <w:multiLevelType w:val="hybridMultilevel"/>
    <w:tmpl w:val="4850A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41F"/>
    <w:multiLevelType w:val="hybridMultilevel"/>
    <w:tmpl w:val="386ACBB2"/>
    <w:lvl w:ilvl="0" w:tplc="C67C2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F389D"/>
    <w:multiLevelType w:val="hybridMultilevel"/>
    <w:tmpl w:val="53683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D60BB"/>
    <w:multiLevelType w:val="hybridMultilevel"/>
    <w:tmpl w:val="7FD80E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500B2"/>
    <w:multiLevelType w:val="hybridMultilevel"/>
    <w:tmpl w:val="920AF72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F5EB4"/>
    <w:multiLevelType w:val="multilevel"/>
    <w:tmpl w:val="BF6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3459E"/>
    <w:multiLevelType w:val="hybridMultilevel"/>
    <w:tmpl w:val="AE6C1224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FF04BC"/>
    <w:multiLevelType w:val="hybridMultilevel"/>
    <w:tmpl w:val="B93013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273E"/>
    <w:multiLevelType w:val="hybridMultilevel"/>
    <w:tmpl w:val="5060C8C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B5C0A"/>
    <w:multiLevelType w:val="hybridMultilevel"/>
    <w:tmpl w:val="8C16BBC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135FF"/>
    <w:multiLevelType w:val="hybridMultilevel"/>
    <w:tmpl w:val="86FA9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C321D"/>
    <w:multiLevelType w:val="hybridMultilevel"/>
    <w:tmpl w:val="7D26A8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1171D"/>
    <w:multiLevelType w:val="hybridMultilevel"/>
    <w:tmpl w:val="04E0438E"/>
    <w:lvl w:ilvl="0" w:tplc="13D67D08">
      <w:start w:val="1"/>
      <w:numFmt w:val="upperRoman"/>
      <w:lvlText w:val="%1."/>
      <w:lvlJc w:val="right"/>
      <w:pPr>
        <w:ind w:left="720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04CF1"/>
    <w:multiLevelType w:val="hybridMultilevel"/>
    <w:tmpl w:val="1C2E9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F23E5"/>
    <w:multiLevelType w:val="hybridMultilevel"/>
    <w:tmpl w:val="83304EA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47D26"/>
    <w:multiLevelType w:val="hybridMultilevel"/>
    <w:tmpl w:val="D4B4A9C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935AF"/>
    <w:multiLevelType w:val="hybridMultilevel"/>
    <w:tmpl w:val="770EC9C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E1C4F"/>
    <w:multiLevelType w:val="hybridMultilevel"/>
    <w:tmpl w:val="201EAA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D4957"/>
    <w:multiLevelType w:val="hybridMultilevel"/>
    <w:tmpl w:val="973C50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F720C"/>
    <w:multiLevelType w:val="hybridMultilevel"/>
    <w:tmpl w:val="F63609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754CB"/>
    <w:multiLevelType w:val="hybridMultilevel"/>
    <w:tmpl w:val="BD701682"/>
    <w:lvl w:ilvl="0" w:tplc="230AAE00">
      <w:start w:val="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51AFF"/>
    <w:multiLevelType w:val="hybridMultilevel"/>
    <w:tmpl w:val="9AA8BD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E70D0"/>
    <w:multiLevelType w:val="hybridMultilevel"/>
    <w:tmpl w:val="699C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440DF"/>
    <w:multiLevelType w:val="hybridMultilevel"/>
    <w:tmpl w:val="D458F19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D2C71"/>
    <w:multiLevelType w:val="hybridMultilevel"/>
    <w:tmpl w:val="544A3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A3A89"/>
    <w:multiLevelType w:val="hybridMultilevel"/>
    <w:tmpl w:val="D6F4F6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E6647"/>
    <w:multiLevelType w:val="hybridMultilevel"/>
    <w:tmpl w:val="069AC51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95188"/>
    <w:multiLevelType w:val="hybridMultilevel"/>
    <w:tmpl w:val="21B21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10BD7"/>
    <w:multiLevelType w:val="multilevel"/>
    <w:tmpl w:val="C4E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4011A"/>
    <w:multiLevelType w:val="hybridMultilevel"/>
    <w:tmpl w:val="BC8832C0"/>
    <w:lvl w:ilvl="0" w:tplc="13D67D08">
      <w:start w:val="1"/>
      <w:numFmt w:val="upperRoman"/>
      <w:lvlText w:val="%1."/>
      <w:lvlJc w:val="right"/>
      <w:pPr>
        <w:ind w:left="360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F0620"/>
    <w:multiLevelType w:val="hybridMultilevel"/>
    <w:tmpl w:val="536CA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332FC"/>
    <w:multiLevelType w:val="hybridMultilevel"/>
    <w:tmpl w:val="096CC9C4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991489"/>
    <w:multiLevelType w:val="hybridMultilevel"/>
    <w:tmpl w:val="581EDCA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A0551"/>
    <w:multiLevelType w:val="hybridMultilevel"/>
    <w:tmpl w:val="30022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B1144"/>
    <w:multiLevelType w:val="multilevel"/>
    <w:tmpl w:val="366E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0081866">
    <w:abstractNumId w:val="23"/>
  </w:num>
  <w:num w:numId="2" w16cid:durableId="1500542618">
    <w:abstractNumId w:val="12"/>
  </w:num>
  <w:num w:numId="3" w16cid:durableId="1462188504">
    <w:abstractNumId w:val="21"/>
  </w:num>
  <w:num w:numId="4" w16cid:durableId="1743604686">
    <w:abstractNumId w:val="30"/>
  </w:num>
  <w:num w:numId="5" w16cid:durableId="678894701">
    <w:abstractNumId w:val="29"/>
  </w:num>
  <w:num w:numId="6" w16cid:durableId="1417821730">
    <w:abstractNumId w:val="24"/>
  </w:num>
  <w:num w:numId="7" w16cid:durableId="416245787">
    <w:abstractNumId w:val="25"/>
  </w:num>
  <w:num w:numId="8" w16cid:durableId="1226380853">
    <w:abstractNumId w:val="37"/>
  </w:num>
  <w:num w:numId="9" w16cid:durableId="1843545796">
    <w:abstractNumId w:val="4"/>
  </w:num>
  <w:num w:numId="10" w16cid:durableId="1091968823">
    <w:abstractNumId w:val="17"/>
  </w:num>
  <w:num w:numId="11" w16cid:durableId="1569000585">
    <w:abstractNumId w:val="9"/>
  </w:num>
  <w:num w:numId="12" w16cid:durableId="1137379695">
    <w:abstractNumId w:val="8"/>
  </w:num>
  <w:num w:numId="13" w16cid:durableId="2100906264">
    <w:abstractNumId w:val="35"/>
  </w:num>
  <w:num w:numId="14" w16cid:durableId="806439873">
    <w:abstractNumId w:val="32"/>
  </w:num>
  <w:num w:numId="15" w16cid:durableId="2073772447">
    <w:abstractNumId w:val="0"/>
  </w:num>
  <w:num w:numId="16" w16cid:durableId="1912999339">
    <w:abstractNumId w:val="40"/>
  </w:num>
  <w:num w:numId="17" w16cid:durableId="32655779">
    <w:abstractNumId w:val="34"/>
  </w:num>
  <w:num w:numId="18" w16cid:durableId="525757768">
    <w:abstractNumId w:val="38"/>
  </w:num>
  <w:num w:numId="19" w16cid:durableId="1776096335">
    <w:abstractNumId w:val="1"/>
  </w:num>
  <w:num w:numId="20" w16cid:durableId="1776946976">
    <w:abstractNumId w:val="31"/>
  </w:num>
  <w:num w:numId="21" w16cid:durableId="2001418766">
    <w:abstractNumId w:val="20"/>
  </w:num>
  <w:num w:numId="22" w16cid:durableId="2035107735">
    <w:abstractNumId w:val="3"/>
  </w:num>
  <w:num w:numId="23" w16cid:durableId="1769736537">
    <w:abstractNumId w:val="15"/>
  </w:num>
  <w:num w:numId="24" w16cid:durableId="130754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1032188">
    <w:abstractNumId w:val="13"/>
  </w:num>
  <w:num w:numId="26" w16cid:durableId="1806317725">
    <w:abstractNumId w:val="26"/>
  </w:num>
  <w:num w:numId="27" w16cid:durableId="1443957208">
    <w:abstractNumId w:val="14"/>
  </w:num>
  <w:num w:numId="28" w16cid:durableId="1891917974">
    <w:abstractNumId w:val="27"/>
  </w:num>
  <w:num w:numId="29" w16cid:durableId="1165820183">
    <w:abstractNumId w:val="18"/>
  </w:num>
  <w:num w:numId="30" w16cid:durableId="1876111719">
    <w:abstractNumId w:val="11"/>
  </w:num>
  <w:num w:numId="31" w16cid:durableId="600796749">
    <w:abstractNumId w:val="22"/>
  </w:num>
  <w:num w:numId="32" w16cid:durableId="759956881">
    <w:abstractNumId w:val="16"/>
  </w:num>
  <w:num w:numId="33" w16cid:durableId="322703224">
    <w:abstractNumId w:val="19"/>
  </w:num>
  <w:num w:numId="34" w16cid:durableId="100230123">
    <w:abstractNumId w:val="33"/>
  </w:num>
  <w:num w:numId="35" w16cid:durableId="1194150566">
    <w:abstractNumId w:val="39"/>
  </w:num>
  <w:num w:numId="36" w16cid:durableId="345980524">
    <w:abstractNumId w:val="10"/>
  </w:num>
  <w:num w:numId="37" w16cid:durableId="1370565867">
    <w:abstractNumId w:val="39"/>
  </w:num>
  <w:num w:numId="38" w16cid:durableId="348265040">
    <w:abstractNumId w:val="6"/>
  </w:num>
  <w:num w:numId="39" w16cid:durableId="302541050">
    <w:abstractNumId w:val="5"/>
  </w:num>
  <w:num w:numId="40" w16cid:durableId="812142429">
    <w:abstractNumId w:val="7"/>
  </w:num>
  <w:num w:numId="41" w16cid:durableId="1713310827">
    <w:abstractNumId w:val="36"/>
  </w:num>
  <w:num w:numId="42" w16cid:durableId="1607693697">
    <w:abstractNumId w:val="2"/>
  </w:num>
  <w:num w:numId="43" w16cid:durableId="4921399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E7"/>
    <w:rsid w:val="00004101"/>
    <w:rsid w:val="000056D4"/>
    <w:rsid w:val="000176A2"/>
    <w:rsid w:val="000204CA"/>
    <w:rsid w:val="000309AF"/>
    <w:rsid w:val="0004246A"/>
    <w:rsid w:val="00047DAC"/>
    <w:rsid w:val="00055C9C"/>
    <w:rsid w:val="00057D6F"/>
    <w:rsid w:val="000702A8"/>
    <w:rsid w:val="00085E22"/>
    <w:rsid w:val="00097A32"/>
    <w:rsid w:val="00111456"/>
    <w:rsid w:val="00114C45"/>
    <w:rsid w:val="00120504"/>
    <w:rsid w:val="001320E3"/>
    <w:rsid w:val="00133BDF"/>
    <w:rsid w:val="0014124A"/>
    <w:rsid w:val="00141B6F"/>
    <w:rsid w:val="00141D98"/>
    <w:rsid w:val="00156B56"/>
    <w:rsid w:val="0015784C"/>
    <w:rsid w:val="001718AC"/>
    <w:rsid w:val="001D39A9"/>
    <w:rsid w:val="001D5CF0"/>
    <w:rsid w:val="001D6F84"/>
    <w:rsid w:val="001E1F94"/>
    <w:rsid w:val="001E51E4"/>
    <w:rsid w:val="001F4546"/>
    <w:rsid w:val="00207CAB"/>
    <w:rsid w:val="00211C29"/>
    <w:rsid w:val="002249E9"/>
    <w:rsid w:val="00232C4C"/>
    <w:rsid w:val="0024124D"/>
    <w:rsid w:val="00244EC7"/>
    <w:rsid w:val="00246130"/>
    <w:rsid w:val="0026080E"/>
    <w:rsid w:val="00270A4F"/>
    <w:rsid w:val="00272836"/>
    <w:rsid w:val="002774DC"/>
    <w:rsid w:val="0029770A"/>
    <w:rsid w:val="002A75F4"/>
    <w:rsid w:val="002B5744"/>
    <w:rsid w:val="002C2371"/>
    <w:rsid w:val="002E04C0"/>
    <w:rsid w:val="002E301B"/>
    <w:rsid w:val="002E5467"/>
    <w:rsid w:val="002F5CB6"/>
    <w:rsid w:val="002F60F5"/>
    <w:rsid w:val="002F6A11"/>
    <w:rsid w:val="00312BE6"/>
    <w:rsid w:val="003223B8"/>
    <w:rsid w:val="0032366E"/>
    <w:rsid w:val="00323846"/>
    <w:rsid w:val="003402B0"/>
    <w:rsid w:val="00366133"/>
    <w:rsid w:val="0039087E"/>
    <w:rsid w:val="003B0FEB"/>
    <w:rsid w:val="003B10D1"/>
    <w:rsid w:val="003C2BD0"/>
    <w:rsid w:val="003C41CF"/>
    <w:rsid w:val="003D0D47"/>
    <w:rsid w:val="003F1AAD"/>
    <w:rsid w:val="003F3165"/>
    <w:rsid w:val="003F338B"/>
    <w:rsid w:val="003F38F5"/>
    <w:rsid w:val="003F6EDE"/>
    <w:rsid w:val="00400C48"/>
    <w:rsid w:val="00411026"/>
    <w:rsid w:val="00421C1A"/>
    <w:rsid w:val="004320CE"/>
    <w:rsid w:val="00436E81"/>
    <w:rsid w:val="004371AA"/>
    <w:rsid w:val="0047145A"/>
    <w:rsid w:val="00472069"/>
    <w:rsid w:val="00477914"/>
    <w:rsid w:val="00496A71"/>
    <w:rsid w:val="004B089D"/>
    <w:rsid w:val="004B35F9"/>
    <w:rsid w:val="004B5E8C"/>
    <w:rsid w:val="004C79DC"/>
    <w:rsid w:val="004F1BC6"/>
    <w:rsid w:val="004F1CEE"/>
    <w:rsid w:val="0051008F"/>
    <w:rsid w:val="0052248E"/>
    <w:rsid w:val="00522D13"/>
    <w:rsid w:val="00527580"/>
    <w:rsid w:val="00530E80"/>
    <w:rsid w:val="0053221E"/>
    <w:rsid w:val="005346E8"/>
    <w:rsid w:val="00534DA0"/>
    <w:rsid w:val="00553954"/>
    <w:rsid w:val="00562E91"/>
    <w:rsid w:val="005B0313"/>
    <w:rsid w:val="005B50F2"/>
    <w:rsid w:val="005C6441"/>
    <w:rsid w:val="005D0A78"/>
    <w:rsid w:val="005E7F1F"/>
    <w:rsid w:val="005F637F"/>
    <w:rsid w:val="006302DC"/>
    <w:rsid w:val="006365A7"/>
    <w:rsid w:val="00650404"/>
    <w:rsid w:val="00654834"/>
    <w:rsid w:val="00672886"/>
    <w:rsid w:val="00676A06"/>
    <w:rsid w:val="00682C2F"/>
    <w:rsid w:val="006A7F62"/>
    <w:rsid w:val="006C4CC3"/>
    <w:rsid w:val="006C750D"/>
    <w:rsid w:val="006C77F5"/>
    <w:rsid w:val="006D3E18"/>
    <w:rsid w:val="006D6AE5"/>
    <w:rsid w:val="006D7B3A"/>
    <w:rsid w:val="006E5C11"/>
    <w:rsid w:val="006E7B24"/>
    <w:rsid w:val="006F11BD"/>
    <w:rsid w:val="00722995"/>
    <w:rsid w:val="007300F2"/>
    <w:rsid w:val="0074163F"/>
    <w:rsid w:val="00751428"/>
    <w:rsid w:val="00764423"/>
    <w:rsid w:val="007727DE"/>
    <w:rsid w:val="00782B4F"/>
    <w:rsid w:val="00791831"/>
    <w:rsid w:val="007B69CD"/>
    <w:rsid w:val="007C34A5"/>
    <w:rsid w:val="007D0136"/>
    <w:rsid w:val="007D794C"/>
    <w:rsid w:val="007E306E"/>
    <w:rsid w:val="007E55FA"/>
    <w:rsid w:val="007E57C8"/>
    <w:rsid w:val="007F3F85"/>
    <w:rsid w:val="00800819"/>
    <w:rsid w:val="00802ECE"/>
    <w:rsid w:val="00806FE6"/>
    <w:rsid w:val="00810F59"/>
    <w:rsid w:val="008201E4"/>
    <w:rsid w:val="00821DA9"/>
    <w:rsid w:val="008245AD"/>
    <w:rsid w:val="00834E08"/>
    <w:rsid w:val="0083786B"/>
    <w:rsid w:val="0084009C"/>
    <w:rsid w:val="008458DA"/>
    <w:rsid w:val="00856B1B"/>
    <w:rsid w:val="008607C0"/>
    <w:rsid w:val="008A6E9F"/>
    <w:rsid w:val="008B418D"/>
    <w:rsid w:val="008D34B5"/>
    <w:rsid w:val="008D6557"/>
    <w:rsid w:val="008E145B"/>
    <w:rsid w:val="008E7EBE"/>
    <w:rsid w:val="008F38BA"/>
    <w:rsid w:val="00900ED2"/>
    <w:rsid w:val="00901BC4"/>
    <w:rsid w:val="00903029"/>
    <w:rsid w:val="00903486"/>
    <w:rsid w:val="0091163F"/>
    <w:rsid w:val="0091237C"/>
    <w:rsid w:val="00923EAB"/>
    <w:rsid w:val="00946213"/>
    <w:rsid w:val="009515A7"/>
    <w:rsid w:val="0096020F"/>
    <w:rsid w:val="009653DD"/>
    <w:rsid w:val="00981512"/>
    <w:rsid w:val="009849E2"/>
    <w:rsid w:val="00986151"/>
    <w:rsid w:val="009D7A01"/>
    <w:rsid w:val="009E2275"/>
    <w:rsid w:val="009E3050"/>
    <w:rsid w:val="009F33E1"/>
    <w:rsid w:val="00A03970"/>
    <w:rsid w:val="00A0567C"/>
    <w:rsid w:val="00A21014"/>
    <w:rsid w:val="00A24680"/>
    <w:rsid w:val="00A25412"/>
    <w:rsid w:val="00A375B1"/>
    <w:rsid w:val="00A51765"/>
    <w:rsid w:val="00A5402C"/>
    <w:rsid w:val="00A639FB"/>
    <w:rsid w:val="00A653F9"/>
    <w:rsid w:val="00A7039C"/>
    <w:rsid w:val="00A7628A"/>
    <w:rsid w:val="00A90D26"/>
    <w:rsid w:val="00A94F4E"/>
    <w:rsid w:val="00A9715C"/>
    <w:rsid w:val="00AA1D00"/>
    <w:rsid w:val="00AA2066"/>
    <w:rsid w:val="00AD178B"/>
    <w:rsid w:val="00AE49B8"/>
    <w:rsid w:val="00AF2F86"/>
    <w:rsid w:val="00AF5662"/>
    <w:rsid w:val="00B16863"/>
    <w:rsid w:val="00B365DB"/>
    <w:rsid w:val="00B366F0"/>
    <w:rsid w:val="00B36CFF"/>
    <w:rsid w:val="00B40702"/>
    <w:rsid w:val="00B420D6"/>
    <w:rsid w:val="00B4297F"/>
    <w:rsid w:val="00B600DE"/>
    <w:rsid w:val="00B63C2C"/>
    <w:rsid w:val="00B74042"/>
    <w:rsid w:val="00B769CB"/>
    <w:rsid w:val="00B77379"/>
    <w:rsid w:val="00B93AB1"/>
    <w:rsid w:val="00B96FBF"/>
    <w:rsid w:val="00BC0CF8"/>
    <w:rsid w:val="00BC1923"/>
    <w:rsid w:val="00BD3502"/>
    <w:rsid w:val="00BD609C"/>
    <w:rsid w:val="00BE68A3"/>
    <w:rsid w:val="00BF316C"/>
    <w:rsid w:val="00C26F62"/>
    <w:rsid w:val="00C335A6"/>
    <w:rsid w:val="00C34D1A"/>
    <w:rsid w:val="00C4109B"/>
    <w:rsid w:val="00C52B4A"/>
    <w:rsid w:val="00C6102D"/>
    <w:rsid w:val="00C6234A"/>
    <w:rsid w:val="00CA7327"/>
    <w:rsid w:val="00CB4261"/>
    <w:rsid w:val="00CD2990"/>
    <w:rsid w:val="00CD6510"/>
    <w:rsid w:val="00CD722C"/>
    <w:rsid w:val="00D0194D"/>
    <w:rsid w:val="00D14803"/>
    <w:rsid w:val="00D40107"/>
    <w:rsid w:val="00D420D5"/>
    <w:rsid w:val="00D52307"/>
    <w:rsid w:val="00D52A83"/>
    <w:rsid w:val="00D7509A"/>
    <w:rsid w:val="00D8305E"/>
    <w:rsid w:val="00DA0282"/>
    <w:rsid w:val="00DA51BB"/>
    <w:rsid w:val="00DA7533"/>
    <w:rsid w:val="00DB6862"/>
    <w:rsid w:val="00DB7A2D"/>
    <w:rsid w:val="00DD2004"/>
    <w:rsid w:val="00DD44F0"/>
    <w:rsid w:val="00DE1057"/>
    <w:rsid w:val="00DF2517"/>
    <w:rsid w:val="00E4754A"/>
    <w:rsid w:val="00E803A0"/>
    <w:rsid w:val="00E82BC5"/>
    <w:rsid w:val="00EC09E1"/>
    <w:rsid w:val="00EC1296"/>
    <w:rsid w:val="00EC13C6"/>
    <w:rsid w:val="00EE18B0"/>
    <w:rsid w:val="00EE5680"/>
    <w:rsid w:val="00EE72F4"/>
    <w:rsid w:val="00EF06F4"/>
    <w:rsid w:val="00EF4BF3"/>
    <w:rsid w:val="00F04485"/>
    <w:rsid w:val="00F11F6D"/>
    <w:rsid w:val="00F140C2"/>
    <w:rsid w:val="00F23638"/>
    <w:rsid w:val="00F35C8C"/>
    <w:rsid w:val="00F4785F"/>
    <w:rsid w:val="00F611BE"/>
    <w:rsid w:val="00F659D9"/>
    <w:rsid w:val="00F91E21"/>
    <w:rsid w:val="00F9302F"/>
    <w:rsid w:val="00FA20E7"/>
    <w:rsid w:val="00FB556D"/>
    <w:rsid w:val="00FD10C9"/>
    <w:rsid w:val="00FD2868"/>
    <w:rsid w:val="00FD35D1"/>
    <w:rsid w:val="00FE082E"/>
    <w:rsid w:val="00FE7C2B"/>
    <w:rsid w:val="00FF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23A87"/>
  <w15:docId w15:val="{3779EC3F-4F47-48B6-B5E1-64FD20E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09AF"/>
  </w:style>
  <w:style w:type="paragraph" w:styleId="Nadpis1">
    <w:name w:val="heading 1"/>
    <w:basedOn w:val="Normln"/>
    <w:next w:val="Normln"/>
    <w:link w:val="Nadpis1Char"/>
    <w:uiPriority w:val="9"/>
    <w:qFormat/>
    <w:rsid w:val="00630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7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2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0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0C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9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D26"/>
  </w:style>
  <w:style w:type="paragraph" w:styleId="Zpat">
    <w:name w:val="footer"/>
    <w:basedOn w:val="Normln"/>
    <w:link w:val="ZpatChar"/>
    <w:uiPriority w:val="99"/>
    <w:unhideWhenUsed/>
    <w:rsid w:val="00A9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D26"/>
  </w:style>
  <w:style w:type="paragraph" w:styleId="Normlnweb">
    <w:name w:val="Normal (Web)"/>
    <w:basedOn w:val="Normln"/>
    <w:uiPriority w:val="99"/>
    <w:unhideWhenUsed/>
    <w:rsid w:val="00A2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4680"/>
    <w:rPr>
      <w:b/>
      <w:bCs/>
    </w:rPr>
  </w:style>
  <w:style w:type="character" w:styleId="Zdraznn">
    <w:name w:val="Emphasis"/>
    <w:basedOn w:val="Standardnpsmoodstavce"/>
    <w:uiPriority w:val="20"/>
    <w:qFormat/>
    <w:rsid w:val="00A24680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24680"/>
    <w:rPr>
      <w:color w:val="954F72" w:themeColor="followedHyperlink"/>
      <w:u w:val="single"/>
    </w:rPr>
  </w:style>
  <w:style w:type="character" w:styleId="KdHTML">
    <w:name w:val="HTML Code"/>
    <w:basedOn w:val="Standardnpsmoodstavce"/>
    <w:uiPriority w:val="99"/>
    <w:semiHidden/>
    <w:unhideWhenUsed/>
    <w:rsid w:val="006302DC"/>
    <w:rPr>
      <w:rFonts w:ascii="Courier New" w:eastAsia="Times New Roman" w:hAnsi="Courier New" w:cs="Courier New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302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302DC"/>
    <w:pPr>
      <w:outlineLvl w:val="9"/>
    </w:pPr>
    <w:rPr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2C2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4785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227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227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2275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C7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8B418D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2E5467"/>
    <w:pPr>
      <w:spacing w:after="100"/>
    </w:pPr>
  </w:style>
  <w:style w:type="paragraph" w:styleId="Nzev">
    <w:name w:val="Title"/>
    <w:basedOn w:val="Normln"/>
    <w:next w:val="Normln"/>
    <w:link w:val="NzevChar"/>
    <w:uiPriority w:val="10"/>
    <w:qFormat/>
    <w:rsid w:val="002E54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E54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index.php?do=predmet&amp;kod=OPBZ0P108B" TargetMode="External"/><Relationship Id="rId13" Type="http://schemas.openxmlformats.org/officeDocument/2006/relationships/hyperlink" Target="https://pages.pedf.cuni.cz/praxe/o-praxich/pedagogicke-praxe-v-bc-studiu/" TargetMode="External"/><Relationship Id="rId18" Type="http://schemas.openxmlformats.org/officeDocument/2006/relationships/hyperlink" Target="https://pages.pedf.cuni.cz/praxe/vyucujici-paralelnich-skupin-praxe-bc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helpdesksis.pedf.cuni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edf.cuni.cz/PEDF-2202.html" TargetMode="External"/><Relationship Id="rId17" Type="http://schemas.openxmlformats.org/officeDocument/2006/relationships/hyperlink" Target="https://pages.pedf.cuni.cz/praxe/chci-doucovat/studenti-bc-studia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pages.pedf.cuni.cz/praxe/spoluprace-se-skolami-a-zarizenimi/seznam-zarizeni-pro-bc-praxi/" TargetMode="External"/><Relationship Id="rId20" Type="http://schemas.openxmlformats.org/officeDocument/2006/relationships/hyperlink" Target="https://pages.pedf.cuni.cz/praxe/garanti-praxi-na-katedrach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cuni.cz/studium/predmety/index.php?do=predmet&amp;kod=OPBZ0P111B" TargetMode="External"/><Relationship Id="rId24" Type="http://schemas.openxmlformats.org/officeDocument/2006/relationships/hyperlink" Target="https://pages.pedf.cuni.cz/praxe/spoluprace-se-skolami-a-zarizenimi/seznam-zarizeni-pro-bc-prax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ges.pedf.cuni.cz/praxe/seznam-fakultnich-skola-a-zarizeni/" TargetMode="External"/><Relationship Id="rId23" Type="http://schemas.openxmlformats.org/officeDocument/2006/relationships/hyperlink" Target="https://pages.pedf.cuni.cz/praxe/o-praxich/pedagogicke-praxe-v-bc-studi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s.cuni.cz/studium/predmety/index.php?do=predmet&amp;kod=OPBZ0N110B" TargetMode="External"/><Relationship Id="rId19" Type="http://schemas.openxmlformats.org/officeDocument/2006/relationships/hyperlink" Target="https://pages.pedf.cuni.cz/praxe/vyucujici-paralelnich-skupin-praxe-b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.cuni.cz/studium/predmety/index.php?do=predmet&amp;kod=OPBZ0N109B" TargetMode="External"/><Relationship Id="rId14" Type="http://schemas.openxmlformats.org/officeDocument/2006/relationships/hyperlink" Target="https://pages.pedf.cuni.cz/praxe/vyucujici-paralelnich-skupin-praxe-bc/" TargetMode="External"/><Relationship Id="rId22" Type="http://schemas.openxmlformats.org/officeDocument/2006/relationships/hyperlink" Target="https://pages.pedf.cuni.cz/praxe/ke-stazeni/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0FE7-1DC2-4282-9109-F112BC1B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1694</Words>
  <Characters>9995</Characters>
  <Application>Microsoft Office Word</Application>
  <DocSecurity>0</DocSecurity>
  <Lines>83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UK Pedf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Lucie Maršálková</cp:lastModifiedBy>
  <cp:revision>2</cp:revision>
  <dcterms:created xsi:type="dcterms:W3CDTF">2022-07-28T13:17:00Z</dcterms:created>
  <dcterms:modified xsi:type="dcterms:W3CDTF">2022-08-29T20:10:00Z</dcterms:modified>
</cp:coreProperties>
</file>