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FC" w:rsidRDefault="007E3BDD" w:rsidP="008834FC">
      <w:pPr>
        <w:spacing w:before="80" w:after="60"/>
        <w:jc w:val="center"/>
      </w:pPr>
      <w:r>
        <w:t>g</w:t>
      </w:r>
      <w:r w:rsidR="008834FC">
        <w:t>rantový projekt</w:t>
      </w:r>
    </w:p>
    <w:p w:rsidR="008834FC" w:rsidRPr="008834FC" w:rsidRDefault="008834FC" w:rsidP="008834FC">
      <w:pPr>
        <w:spacing w:before="80" w:after="60"/>
        <w:jc w:val="center"/>
        <w:rPr>
          <w:b/>
        </w:rPr>
      </w:pPr>
      <w:r w:rsidRPr="008834FC">
        <w:rPr>
          <w:b/>
          <w:bCs/>
          <w:sz w:val="28"/>
          <w:szCs w:val="28"/>
        </w:rPr>
        <w:t>Vzdělávací program pro učitele – výchovné poradce</w:t>
      </w:r>
    </w:p>
    <w:p w:rsidR="008834FC" w:rsidRPr="008834FC" w:rsidRDefault="008834FC" w:rsidP="008834FC">
      <w:pPr>
        <w:spacing w:after="60"/>
        <w:jc w:val="center"/>
      </w:pPr>
      <w:r w:rsidRPr="008834FC">
        <w:t xml:space="preserve"> (</w:t>
      </w:r>
      <w:r w:rsidRPr="008834FC">
        <w:rPr>
          <w:bCs/>
        </w:rPr>
        <w:t>CZ.1.07/1.3.48/02.0013</w:t>
      </w:r>
      <w:r w:rsidRPr="008834FC">
        <w:t>)</w:t>
      </w:r>
    </w:p>
    <w:p w:rsidR="009C70D5" w:rsidRDefault="009C70D5" w:rsidP="004E5DE2">
      <w:pPr>
        <w:jc w:val="center"/>
      </w:pPr>
    </w:p>
    <w:p w:rsidR="00B82A80" w:rsidRPr="004E5DE2" w:rsidRDefault="004E5DE2" w:rsidP="004E5DE2">
      <w:pPr>
        <w:jc w:val="center"/>
        <w:rPr>
          <w:b/>
          <w:u w:val="single"/>
        </w:rPr>
      </w:pPr>
      <w:r w:rsidRPr="004E5DE2">
        <w:rPr>
          <w:b/>
          <w:u w:val="single"/>
        </w:rPr>
        <w:t>STUDIJNÍ OPORA</w:t>
      </w:r>
    </w:p>
    <w:p w:rsidR="004E5DE2" w:rsidRDefault="004E5DE2"/>
    <w:p w:rsidR="004E5DE2" w:rsidRDefault="00B901C2">
      <w:r>
        <w:rPr>
          <w:b/>
          <w:iCs/>
          <w:caps/>
        </w:rPr>
        <w:t xml:space="preserve"> </w:t>
      </w:r>
    </w:p>
    <w:p w:rsidR="000B1793" w:rsidRDefault="000B1793" w:rsidP="000B1793">
      <w:pPr>
        <w:spacing w:after="200" w:line="276" w:lineRule="auto"/>
        <w:jc w:val="center"/>
        <w:rPr>
          <w:rFonts w:eastAsia="Calibri"/>
          <w:b/>
          <w:caps/>
          <w:lang w:eastAsia="en-US"/>
        </w:rPr>
      </w:pPr>
      <w:r w:rsidRPr="000B1793">
        <w:rPr>
          <w:rFonts w:eastAsia="Calibri"/>
          <w:b/>
          <w:caps/>
          <w:lang w:eastAsia="en-US"/>
        </w:rPr>
        <w:t>Intelektové schopnosti a kognitivní vývoj ve školním věku</w:t>
      </w:r>
    </w:p>
    <w:p w:rsidR="007C028C" w:rsidRPr="000B1793" w:rsidRDefault="007C028C" w:rsidP="000B1793">
      <w:pPr>
        <w:spacing w:after="200" w:line="276" w:lineRule="auto"/>
        <w:jc w:val="center"/>
        <w:rPr>
          <w:rFonts w:eastAsia="Calibri"/>
          <w:b/>
          <w:caps/>
          <w:lang w:eastAsia="en-US"/>
        </w:rPr>
      </w:pPr>
    </w:p>
    <w:p w:rsidR="000B1793" w:rsidRDefault="000B1793" w:rsidP="000B1793">
      <w:pPr>
        <w:spacing w:after="200" w:line="276" w:lineRule="auto"/>
        <w:rPr>
          <w:rFonts w:eastAsia="Calibri"/>
          <w:b/>
          <w:lang w:eastAsia="en-US"/>
        </w:rPr>
      </w:pPr>
      <w:r w:rsidRPr="000B1793">
        <w:rPr>
          <w:rFonts w:eastAsia="Calibri"/>
          <w:b/>
          <w:lang w:eastAsia="en-US"/>
        </w:rPr>
        <w:t>doc. PhDr. Lenka Hříbková, CSc</w:t>
      </w:r>
      <w:r>
        <w:rPr>
          <w:rFonts w:eastAsia="Calibri"/>
          <w:b/>
          <w:lang w:eastAsia="en-US"/>
        </w:rPr>
        <w:t>.</w:t>
      </w:r>
    </w:p>
    <w:p w:rsidR="007C028C" w:rsidRPr="000B1793" w:rsidRDefault="007C028C" w:rsidP="000B1793">
      <w:pPr>
        <w:spacing w:after="200" w:line="276" w:lineRule="auto"/>
        <w:rPr>
          <w:rFonts w:eastAsia="Calibri"/>
          <w:b/>
          <w:lang w:eastAsia="en-US"/>
        </w:rPr>
      </w:pPr>
    </w:p>
    <w:p w:rsidR="000B1793" w:rsidRPr="000B1793" w:rsidRDefault="000B1793" w:rsidP="000B1793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0B1793">
        <w:rPr>
          <w:rFonts w:eastAsia="Calibri"/>
          <w:b/>
          <w:sz w:val="28"/>
          <w:szCs w:val="28"/>
          <w:lang w:eastAsia="en-US"/>
        </w:rPr>
        <w:t>Úvod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 xml:space="preserve">Tato studijní opora je teoretickým úvodem k předmětu „Identifikace nadaných a </w:t>
      </w:r>
      <w:proofErr w:type="spellStart"/>
      <w:r w:rsidRPr="000B1793">
        <w:rPr>
          <w:rFonts w:eastAsia="Calibri"/>
          <w:lang w:eastAsia="en-US"/>
        </w:rPr>
        <w:t>screening</w:t>
      </w:r>
      <w:proofErr w:type="spellEnd"/>
      <w:r w:rsidRPr="000B1793">
        <w:rPr>
          <w:rFonts w:eastAsia="Calibri"/>
          <w:lang w:eastAsia="en-US"/>
        </w:rPr>
        <w:t xml:space="preserve"> intelektově nadaných žáků učiteli“. Cílem opory je, aby učitelé získali základní poznatky o inteligenci, přístupech k jejímu studiu a druzích int</w:t>
      </w:r>
      <w:r>
        <w:rPr>
          <w:rFonts w:eastAsia="Calibri"/>
          <w:lang w:eastAsia="en-US"/>
        </w:rPr>
        <w:t>e</w:t>
      </w:r>
      <w:r w:rsidRPr="000B1793">
        <w:rPr>
          <w:rFonts w:eastAsia="Calibri"/>
          <w:lang w:eastAsia="en-US"/>
        </w:rPr>
        <w:t>ligence včetně základních poznatků o dětském kognitivním vývoji. Dvě vlivné teorie kognitivního vývoje měly totiž dopad přímo do školské praxe.</w:t>
      </w:r>
      <w:r>
        <w:rPr>
          <w:rFonts w:eastAsia="Calibri"/>
          <w:lang w:eastAsia="en-US"/>
        </w:rPr>
        <w:t xml:space="preserve"> </w:t>
      </w:r>
      <w:r w:rsidRPr="000B1793">
        <w:rPr>
          <w:rFonts w:eastAsia="Calibri"/>
          <w:lang w:eastAsia="en-US"/>
        </w:rPr>
        <w:t xml:space="preserve">Tyto poznatky mohou učitelům později usnadnit orientaci v tématu intelektového nadání a pomohou jim tak získat hlubší vhled do osobnosti nadaných dětí a pochopit i jejich problémy. V následném předmětu se totiž věnujeme zejména intelektově nadaným dětem, tzn. dětem, které mají akcelerovaný kognitivní vývoj a nadprůměrnou inteligenci.  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 xml:space="preserve">Intelektové nadání je stále „nejproblematičtější“ druh nadání, o němž se v souvislosti se školou nejvíce diskutuje, a i z těchto důvodů je žádoucí, aby se učitelé v problematice inteligence a kognitivního vývoje orientovali a měli dostatečně argumenty pro </w:t>
      </w:r>
      <w:r>
        <w:rPr>
          <w:rFonts w:eastAsia="Calibri"/>
          <w:lang w:eastAsia="en-US"/>
        </w:rPr>
        <w:t>smysluplnost</w:t>
      </w:r>
      <w:r w:rsidRPr="000B1793">
        <w:rPr>
          <w:rFonts w:eastAsia="Calibri"/>
          <w:lang w:eastAsia="en-US"/>
        </w:rPr>
        <w:t xml:space="preserve"> vytváření školního systému identifikace a podpory nadaných na jejich škole.</w:t>
      </w:r>
    </w:p>
    <w:p w:rsidR="000B1793" w:rsidRPr="000B1793" w:rsidRDefault="000B1793" w:rsidP="000B1793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0B1793">
        <w:rPr>
          <w:rFonts w:eastAsia="Calibri"/>
          <w:b/>
          <w:sz w:val="28"/>
          <w:szCs w:val="28"/>
          <w:lang w:eastAsia="en-US"/>
        </w:rPr>
        <w:t>Intelektové a schopnosti a inteligence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>V psychologii se nejčastěji velké množství rozmanitých lidských schopností klasifikuje na schopnosti percepční (zajišťují příjem informací, např. zrakové, sluchové hmatové schopnosti atd</w:t>
      </w:r>
      <w:r>
        <w:rPr>
          <w:rFonts w:eastAsia="Calibri"/>
          <w:lang w:eastAsia="en-US"/>
        </w:rPr>
        <w:t>.</w:t>
      </w:r>
      <w:r w:rsidRPr="000B1793">
        <w:rPr>
          <w:rFonts w:eastAsia="Calibri"/>
          <w:lang w:eastAsia="en-US"/>
        </w:rPr>
        <w:t xml:space="preserve">), intelektové (rozumové, které zajišťují zpracování informací) a senzomotorické (zajišťují odpověď, reakci na informace a podněty). Intelektové schopnosti jako celek bývají nazývány inteligence. Inteligence ovlivňuje naše efektivní a úspěšné fungování v každodenním životě a je dlouhodobě studovanou oblastí nejen v psychologii. Klasické chápání inteligence jen v souvislosti s logickým myšlením je v současné době považováno za velmi úzké a </w:t>
      </w:r>
      <w:r w:rsidRPr="000B1793">
        <w:rPr>
          <w:rFonts w:eastAsia="Calibri"/>
          <w:lang w:eastAsia="en-US"/>
        </w:rPr>
        <w:lastRenderedPageBreak/>
        <w:t>inteligence je studována v souvislostech biologických, kulturních, vývojových i ekonomicko-společenských. Co je inteligence a s jakým jejím vymezením se můžeme setkat v literatuře</w:t>
      </w:r>
      <w:r w:rsidRPr="000B1793">
        <w:rPr>
          <w:rFonts w:eastAsia="Calibri"/>
          <w:lang w:val="en-US" w:eastAsia="en-US"/>
        </w:rPr>
        <w:t>?</w:t>
      </w:r>
      <w:r w:rsidRPr="000B1793">
        <w:rPr>
          <w:rFonts w:eastAsia="Calibri"/>
          <w:lang w:eastAsia="en-US"/>
        </w:rPr>
        <w:t xml:space="preserve"> </w:t>
      </w:r>
    </w:p>
    <w:p w:rsidR="000B1793" w:rsidRPr="000B1793" w:rsidRDefault="000B1793" w:rsidP="000B1793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0B1793">
        <w:rPr>
          <w:rFonts w:eastAsia="Calibri"/>
          <w:b/>
          <w:sz w:val="28"/>
          <w:szCs w:val="28"/>
          <w:lang w:eastAsia="en-US"/>
        </w:rPr>
        <w:t>Vymezení a definice inteligence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 xml:space="preserve">Inteligence bývá často chápána jako </w:t>
      </w:r>
      <w:r w:rsidRPr="000B1793">
        <w:rPr>
          <w:rFonts w:eastAsia="Calibri"/>
          <w:b/>
          <w:i/>
          <w:u w:val="single"/>
          <w:lang w:eastAsia="en-US"/>
        </w:rPr>
        <w:t>dispozice k myšlení</w:t>
      </w:r>
      <w:r w:rsidRPr="000B1793">
        <w:rPr>
          <w:rFonts w:eastAsia="Calibri"/>
          <w:lang w:eastAsia="en-US"/>
        </w:rPr>
        <w:t xml:space="preserve">, její kvantitativní a kvalitativní aspekty ovlivňují průběh a výsledky psychického procesu myšlení. Východiskem pro vymezení je zde obvyklé </w:t>
      </w:r>
      <w:r>
        <w:rPr>
          <w:rFonts w:eastAsia="Calibri"/>
          <w:lang w:eastAsia="en-US"/>
        </w:rPr>
        <w:t>rozlišování lidských schopností</w:t>
      </w:r>
      <w:r w:rsidRPr="000B1793">
        <w:rPr>
          <w:rFonts w:eastAsia="Calibri"/>
          <w:lang w:eastAsia="en-US"/>
        </w:rPr>
        <w:t xml:space="preserve"> na výše uvedené tři skupiny. Inteligenci, chápanou jako dispozice k myšlení, bylo snahou měřit prostřednictvím testů inteligence. 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 xml:space="preserve">Inteligence je rovněž úžeji vymezována jako </w:t>
      </w:r>
      <w:r w:rsidRPr="000B1793">
        <w:rPr>
          <w:rFonts w:eastAsia="Calibri"/>
          <w:b/>
          <w:i/>
          <w:u w:val="single"/>
          <w:lang w:eastAsia="en-US"/>
        </w:rPr>
        <w:t>dispozice k řešení problémů</w:t>
      </w:r>
      <w:r w:rsidRPr="000B1793">
        <w:rPr>
          <w:rFonts w:eastAsia="Calibri"/>
          <w:b/>
          <w:i/>
          <w:lang w:eastAsia="en-US"/>
        </w:rPr>
        <w:t>,</w:t>
      </w:r>
      <w:r w:rsidRPr="000B1793">
        <w:rPr>
          <w:rFonts w:eastAsia="Calibri"/>
          <w:lang w:eastAsia="en-US"/>
        </w:rPr>
        <w:t xml:space="preserve"> dispozice umožňující např. rychlé, přesné a efektivní řešení úkolů. Toto vymezování inteligence se akcentovalo se vznikem kognitivní psychologie. Inteligence pojímaná jako dispozice k řešení problémů vedla k studování intelektových schopnosti, které jedinec využívá jak v konvergentním myšlení (při hledání jednoho správného řešení úkolu), tak i v divergentním myšlení (při hledání alternativ řešení určitého úkolu).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 xml:space="preserve">Jiní autoři chápali inteligenci jako </w:t>
      </w:r>
      <w:r w:rsidRPr="000B1793">
        <w:rPr>
          <w:rFonts w:eastAsia="Calibri"/>
          <w:b/>
          <w:i/>
          <w:u w:val="single"/>
          <w:lang w:eastAsia="en-US"/>
        </w:rPr>
        <w:t>schopnosti k adaptaci</w:t>
      </w:r>
      <w:r w:rsidRPr="000B1793">
        <w:rPr>
          <w:rFonts w:eastAsia="Calibri"/>
          <w:lang w:eastAsia="en-US"/>
        </w:rPr>
        <w:t xml:space="preserve"> jedince, které mu umožňují bezproblémové fungování v prostředí. V tomto vymezování se v některých případech akcentovaly spíše schopnosti jedince přizpůsobovat </w:t>
      </w:r>
      <w:r w:rsidRPr="000B1793">
        <w:rPr>
          <w:rFonts w:eastAsia="Calibri"/>
          <w:b/>
          <w:u w:val="single"/>
          <w:lang w:eastAsia="en-US"/>
        </w:rPr>
        <w:t>se</w:t>
      </w:r>
      <w:r w:rsidRPr="000B1793">
        <w:rPr>
          <w:rFonts w:eastAsia="Calibri"/>
          <w:lang w:eastAsia="en-US"/>
        </w:rPr>
        <w:t xml:space="preserve"> podmínkám, úkolům a požadavkům prostředí, tedy spíše „pasivní“ adaptace, kdežto jiní autoři více akcentovali schopnosti jedince přizpůsobovat </w:t>
      </w:r>
      <w:r w:rsidRPr="000B1793">
        <w:rPr>
          <w:rFonts w:eastAsia="Calibri"/>
          <w:b/>
          <w:u w:val="single"/>
          <w:lang w:eastAsia="en-US"/>
        </w:rPr>
        <w:t>si</w:t>
      </w:r>
      <w:r w:rsidRPr="000B1793">
        <w:rPr>
          <w:rFonts w:eastAsia="Calibri"/>
          <w:lang w:eastAsia="en-US"/>
        </w:rPr>
        <w:t xml:space="preserve"> podmínky prostředí, úkoly a modifikovat je tak, aby vyhovovaly jedinci.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 xml:space="preserve">Inteligence ve vztahu k učení a vzdělávání se zase často vymezuje jako </w:t>
      </w:r>
      <w:r w:rsidRPr="000B1793">
        <w:rPr>
          <w:rFonts w:eastAsia="Calibri"/>
          <w:b/>
          <w:i/>
          <w:u w:val="single"/>
          <w:lang w:eastAsia="en-US"/>
        </w:rPr>
        <w:t>tempo učení</w:t>
      </w:r>
      <w:r w:rsidRPr="000B1793">
        <w:rPr>
          <w:rFonts w:eastAsia="Calibri"/>
          <w:u w:val="single"/>
          <w:lang w:eastAsia="en-US"/>
        </w:rPr>
        <w:t>.</w:t>
      </w:r>
      <w:r w:rsidRPr="000B1793">
        <w:rPr>
          <w:rFonts w:eastAsia="Calibri"/>
          <w:lang w:eastAsia="en-US"/>
        </w:rPr>
        <w:t xml:space="preserve"> Ti jedinci, kteří měli rychlé učební tempo a rychlý vhled do problémů, se v tomto vymezení vyznačovali vysokou inteligencí. 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 xml:space="preserve">H. </w:t>
      </w:r>
      <w:proofErr w:type="spellStart"/>
      <w:r w:rsidRPr="000B1793">
        <w:rPr>
          <w:rFonts w:eastAsia="Calibri"/>
          <w:lang w:eastAsia="en-US"/>
        </w:rPr>
        <w:t>Gardner</w:t>
      </w:r>
      <w:proofErr w:type="spellEnd"/>
      <w:r w:rsidRPr="000B1793">
        <w:rPr>
          <w:rFonts w:eastAsia="Calibri"/>
          <w:lang w:eastAsia="en-US"/>
        </w:rPr>
        <w:t>, jeden ze současných významných autorů vlivné teorie rozmanitých inteligencí, vymezuje inteligenci následujícím způsobem: „</w:t>
      </w:r>
      <w:r w:rsidRPr="000B1793">
        <w:rPr>
          <w:rFonts w:eastAsia="Calibri"/>
          <w:b/>
          <w:i/>
          <w:u w:val="single"/>
          <w:lang w:eastAsia="en-US"/>
        </w:rPr>
        <w:t xml:space="preserve">inteligence je soubor schopností, které </w:t>
      </w:r>
      <w:proofErr w:type="spellStart"/>
      <w:r w:rsidRPr="000B1793">
        <w:rPr>
          <w:rFonts w:eastAsia="Calibri"/>
          <w:b/>
          <w:i/>
          <w:u w:val="single"/>
          <w:lang w:eastAsia="en-US"/>
        </w:rPr>
        <w:t>umožňujít</w:t>
      </w:r>
      <w:proofErr w:type="spellEnd"/>
      <w:r w:rsidRPr="000B1793">
        <w:rPr>
          <w:rFonts w:eastAsia="Calibri"/>
          <w:b/>
          <w:i/>
          <w:u w:val="single"/>
          <w:lang w:eastAsia="en-US"/>
        </w:rPr>
        <w:t xml:space="preserve"> řešit problémy nebo vytvářet produkty, které mají v jednom nebo více kulturních prostředích určitou hodnotu“</w:t>
      </w:r>
      <w:r w:rsidRPr="000B1793">
        <w:rPr>
          <w:rFonts w:eastAsia="Calibri"/>
          <w:lang w:eastAsia="en-US"/>
        </w:rPr>
        <w:t xml:space="preserve"> (</w:t>
      </w:r>
      <w:proofErr w:type="spellStart"/>
      <w:r w:rsidRPr="000B1793">
        <w:rPr>
          <w:rFonts w:eastAsia="Calibri"/>
          <w:lang w:eastAsia="en-US"/>
        </w:rPr>
        <w:t>Gardner</w:t>
      </w:r>
      <w:proofErr w:type="spellEnd"/>
      <w:r w:rsidRPr="000B1793">
        <w:rPr>
          <w:rFonts w:eastAsia="Calibri"/>
          <w:lang w:eastAsia="en-US"/>
        </w:rPr>
        <w:t xml:space="preserve"> 1999, s. 90). Musí to tedy být dispozice, které člověku umožňují „vyřešení skutečných problémů a těžkostí, se kterými se setkává“ (tamtéž), zároveň však musí také „obsahovat potenciál pro nalézání nebo vytváření problémů, čímž položí základ pro získávání nových vědomostí“ (</w:t>
      </w:r>
      <w:proofErr w:type="spellStart"/>
      <w:r w:rsidRPr="000B1793">
        <w:rPr>
          <w:rFonts w:eastAsia="Calibri"/>
          <w:lang w:eastAsia="en-US"/>
        </w:rPr>
        <w:t>Gardner</w:t>
      </w:r>
      <w:proofErr w:type="spellEnd"/>
      <w:r w:rsidRPr="000B1793">
        <w:rPr>
          <w:rFonts w:eastAsia="Calibri"/>
          <w:lang w:eastAsia="en-US"/>
        </w:rPr>
        <w:t xml:space="preserve"> 1999, s. 90).  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>Postupné zkoumání inteligence v různých souvislostech a kontextech umožňuje vyčlenit různé přístupy k tomuto fenoménu:</w:t>
      </w:r>
    </w:p>
    <w:p w:rsidR="007C028C" w:rsidRDefault="007C028C" w:rsidP="000B1793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67003A" w:rsidRDefault="0067003A" w:rsidP="000B1793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0B1793" w:rsidRPr="000B1793" w:rsidRDefault="000B1793" w:rsidP="000B1793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0B1793">
        <w:rPr>
          <w:rFonts w:eastAsia="Calibri"/>
          <w:b/>
          <w:sz w:val="28"/>
          <w:szCs w:val="28"/>
          <w:lang w:eastAsia="en-US"/>
        </w:rPr>
        <w:lastRenderedPageBreak/>
        <w:t xml:space="preserve">Přístupy ke studiu inteligence </w:t>
      </w:r>
    </w:p>
    <w:p w:rsidR="000B1793" w:rsidRPr="000B1793" w:rsidRDefault="000B1793" w:rsidP="000B1793">
      <w:pPr>
        <w:spacing w:after="200" w:line="360" w:lineRule="auto"/>
        <w:rPr>
          <w:rFonts w:eastAsia="Calibri"/>
          <w:b/>
          <w:i/>
          <w:u w:val="single"/>
          <w:lang w:eastAsia="en-US"/>
        </w:rPr>
      </w:pPr>
      <w:r w:rsidRPr="000B1793">
        <w:rPr>
          <w:rFonts w:eastAsia="Calibri"/>
          <w:b/>
          <w:i/>
          <w:u w:val="single"/>
          <w:lang w:eastAsia="en-US"/>
        </w:rPr>
        <w:t>Psychometrický přístup ke studiu inteligence – měření inteligence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 xml:space="preserve">Pro tento přístup je charakteristická snaha o </w:t>
      </w:r>
      <w:r w:rsidRPr="000B1793">
        <w:rPr>
          <w:rFonts w:eastAsia="Calibri"/>
          <w:b/>
          <w:lang w:eastAsia="en-US"/>
        </w:rPr>
        <w:t>měření rozumového potenciálu.</w:t>
      </w:r>
      <w:r w:rsidRPr="000B1793">
        <w:rPr>
          <w:rFonts w:eastAsia="Calibri"/>
          <w:lang w:eastAsia="en-US"/>
        </w:rPr>
        <w:t xml:space="preserve"> Vznik přístupu je bezprostředně spojen se vznikem prvního testu inteligence v roce 1907. </w:t>
      </w:r>
      <w:proofErr w:type="spellStart"/>
      <w:r w:rsidRPr="000B1793">
        <w:rPr>
          <w:rFonts w:eastAsia="Calibri"/>
          <w:lang w:eastAsia="en-US"/>
        </w:rPr>
        <w:t>Binetův</w:t>
      </w:r>
      <w:proofErr w:type="spellEnd"/>
      <w:r w:rsidRPr="000B1793">
        <w:rPr>
          <w:rFonts w:eastAsia="Calibri"/>
          <w:lang w:eastAsia="en-US"/>
        </w:rPr>
        <w:t xml:space="preserve"> test byl původně určen k identifikování dětí, které mají potíže ve škole, a které potřebují při vzdělávání větší podporu. Jeho užívání se brzy rozšířilo do řady oblastí (školství, armáda, per</w:t>
      </w:r>
      <w:r>
        <w:rPr>
          <w:rFonts w:eastAsia="Calibri"/>
          <w:lang w:eastAsia="en-US"/>
        </w:rPr>
        <w:t>s</w:t>
      </w:r>
      <w:r w:rsidRPr="000B1793">
        <w:rPr>
          <w:rFonts w:eastAsia="Calibri"/>
          <w:lang w:eastAsia="en-US"/>
        </w:rPr>
        <w:t xml:space="preserve">onalistika aj.). V roce 1916 byl test přeložen z francouzštiny do angličtiny a nejvíce se jeho užívání rozšířilo v USA. Kritika testování, která se brzy objevila, se týkala samotné konstrukce testů, jejich aplikace i nadměrného rozšíření. První testy inteligence umožňovaly totiž zjistit pouze tzv. IQ (inteligenční kvocient) - číslo, které vyjadřovalo míru obecné inteligence. Obecná inteligence vyjadřovala celkové nadání jedince. Distribuce intelektových schopností v populaci se znázorňovala na Gaussově křivce, kde vrchol křivky odpovídal IQ = 100 a vyjadřoval průměrnou inteligenci. Na křivce se dále vyznačovaly body, které ohraničovaly pásma inteligence. 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>IQ = 70 a méně odpovídá pásmu mentální retardace,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>IQ = 70</w:t>
      </w:r>
      <w:r>
        <w:rPr>
          <w:rFonts w:eastAsia="Calibri"/>
          <w:lang w:eastAsia="en-US"/>
        </w:rPr>
        <w:t xml:space="preserve"> – </w:t>
      </w:r>
      <w:r w:rsidRPr="000B1793">
        <w:rPr>
          <w:rFonts w:eastAsia="Calibri"/>
          <w:lang w:eastAsia="en-US"/>
        </w:rPr>
        <w:t xml:space="preserve">85 odpovídá pásmu podprůměrné inteligence, 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>IQ = 85 – 115 pásmu širokého průměru,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>IQ = 115 – 130 pásmu nadprůměrné inteligence.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>IQ = nad 130 pásmu nadání</w:t>
      </w:r>
    </w:p>
    <w:p w:rsidR="000B1793" w:rsidRPr="000B1793" w:rsidRDefault="000B1793" w:rsidP="000B1793">
      <w:pPr>
        <w:spacing w:after="200" w:line="360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 xml:space="preserve">Obr. č. 1 Normální distribuce a odchylky IQ </w:t>
      </w:r>
    </w:p>
    <w:p w:rsidR="000B1793" w:rsidRPr="000B1793" w:rsidRDefault="000B1793" w:rsidP="000B1793">
      <w:pPr>
        <w:spacing w:after="200" w:line="360" w:lineRule="auto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5753100" cy="2409825"/>
            <wp:effectExtent l="0" t="0" r="0" b="9525"/>
            <wp:docPr id="5" name="Obrázek 5" descr="02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 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B1793">
        <w:rPr>
          <w:rFonts w:eastAsia="Calibri"/>
          <w:lang w:eastAsia="en-US"/>
        </w:rPr>
        <w:t>Sternberg</w:t>
      </w:r>
      <w:proofErr w:type="spellEnd"/>
      <w:r w:rsidRPr="000B1793">
        <w:rPr>
          <w:rFonts w:eastAsia="Calibri"/>
          <w:lang w:eastAsia="en-US"/>
        </w:rPr>
        <w:t xml:space="preserve">, </w:t>
      </w:r>
      <w:proofErr w:type="gramStart"/>
      <w:r w:rsidRPr="000B1793">
        <w:rPr>
          <w:rFonts w:eastAsia="Calibri"/>
          <w:lang w:eastAsia="en-US"/>
        </w:rPr>
        <w:t>J.R.</w:t>
      </w:r>
      <w:proofErr w:type="gramEnd"/>
      <w:r w:rsidRPr="000B1793">
        <w:rPr>
          <w:rFonts w:eastAsia="Calibri"/>
          <w:lang w:eastAsia="en-US"/>
        </w:rPr>
        <w:t xml:space="preserve"> </w:t>
      </w:r>
      <w:r w:rsidRPr="000B1793">
        <w:rPr>
          <w:rFonts w:eastAsia="Calibri"/>
          <w:i/>
          <w:lang w:eastAsia="en-US"/>
        </w:rPr>
        <w:t xml:space="preserve">Kognitivní psychologie. </w:t>
      </w:r>
      <w:r w:rsidRPr="000B1793">
        <w:rPr>
          <w:rFonts w:eastAsia="Calibri"/>
          <w:lang w:eastAsia="en-US"/>
        </w:rPr>
        <w:t>Praha: Portál 2002, str. 505.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lastRenderedPageBreak/>
        <w:t>Tato ohraničení pásem je třeba chápat jen orientačně, některé body (pásma) v distribuci inteligence na Gaussově křivce vznikly konsensuálně (např. pásmo IQ nad 130 bývá považováno za oblast nadání). Proto se můžeme v literatuře setkat i s odlišnými označeními jednotlivých pásem.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>Postupně vznikaly různé testy inteligence, jejichž autoři se snažili reflektovat kritické výhrady, které k testům byly vznášeny. Dnes se tyto testy rozlišují např. na komplexní x dílčí, verbální x neverbální, individuální x skupinové atd.</w:t>
      </w:r>
    </w:p>
    <w:p w:rsidR="000B1793" w:rsidRPr="000B1793" w:rsidRDefault="000B1793" w:rsidP="000B1793">
      <w:pPr>
        <w:spacing w:after="200" w:line="276" w:lineRule="auto"/>
        <w:rPr>
          <w:rFonts w:eastAsia="Calibri"/>
          <w:b/>
          <w:i/>
          <w:u w:val="single"/>
          <w:lang w:eastAsia="en-US"/>
        </w:rPr>
      </w:pPr>
      <w:r w:rsidRPr="000B1793">
        <w:rPr>
          <w:rFonts w:eastAsia="Calibri"/>
          <w:b/>
          <w:i/>
          <w:u w:val="single"/>
          <w:lang w:eastAsia="en-US"/>
        </w:rPr>
        <w:t>Faktorový přístup ke studiu inteligence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 xml:space="preserve">Snahou autorů tohoto přístupu bylo odhalit </w:t>
      </w:r>
      <w:r w:rsidRPr="000B1793">
        <w:rPr>
          <w:rFonts w:eastAsia="Calibri"/>
          <w:b/>
          <w:lang w:eastAsia="en-US"/>
        </w:rPr>
        <w:t>strukturu intelektových schopností.</w:t>
      </w:r>
      <w:r w:rsidRPr="000B1793">
        <w:rPr>
          <w:rFonts w:eastAsia="Calibri"/>
          <w:lang w:eastAsia="en-US"/>
        </w:rPr>
        <w:t xml:space="preserve"> Již od 20. let minulého století se objevily dva základní názory v rámci tohoto přístupu. První předpokládal existenci obecné inteligence (obecného nadání často reprezentovaného hodnotou IQ). Stupeň rozvoje obecné inteligence podle zastánců tohoto názoru determinuje kvalitu i kvantitu veškerých mentálních činností, které jedinec vykonává (Ch. </w:t>
      </w:r>
      <w:proofErr w:type="spellStart"/>
      <w:r w:rsidRPr="000B1793">
        <w:rPr>
          <w:rFonts w:eastAsia="Calibri"/>
          <w:lang w:eastAsia="en-US"/>
        </w:rPr>
        <w:t>Spearman</w:t>
      </w:r>
      <w:proofErr w:type="spellEnd"/>
      <w:r w:rsidRPr="000B1793">
        <w:rPr>
          <w:rFonts w:eastAsia="Calibri"/>
          <w:lang w:eastAsia="en-US"/>
        </w:rPr>
        <w:t xml:space="preserve">). Druhý názor spočíval v přesvědčení, že inteligence je tvořena řadou základních intelektových schopností (L. L. </w:t>
      </w:r>
      <w:proofErr w:type="spellStart"/>
      <w:r w:rsidRPr="000B1793">
        <w:rPr>
          <w:rFonts w:eastAsia="Calibri"/>
          <w:lang w:eastAsia="en-US"/>
        </w:rPr>
        <w:t>Thurstone</w:t>
      </w:r>
      <w:proofErr w:type="spellEnd"/>
      <w:r w:rsidRPr="000B1793">
        <w:rPr>
          <w:rFonts w:eastAsia="Calibri"/>
          <w:lang w:eastAsia="en-US"/>
        </w:rPr>
        <w:t xml:space="preserve">). Pro odhalování struktury inteligence je příznačné používání matematických a statistických metod. 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 xml:space="preserve">Pro školní kontext je významné rozlišení inteligence na tzv. fluidní inteligenci a krystalizovanou inteligenci (R. </w:t>
      </w:r>
      <w:proofErr w:type="spellStart"/>
      <w:r w:rsidRPr="000B1793">
        <w:rPr>
          <w:rFonts w:eastAsia="Calibri"/>
          <w:lang w:eastAsia="en-US"/>
        </w:rPr>
        <w:t>Cattell</w:t>
      </w:r>
      <w:proofErr w:type="spellEnd"/>
      <w:r w:rsidRPr="000B1793">
        <w:rPr>
          <w:rFonts w:eastAsia="Calibri"/>
          <w:lang w:eastAsia="en-US"/>
        </w:rPr>
        <w:t xml:space="preserve">). </w:t>
      </w:r>
      <w:r w:rsidRPr="000B1793">
        <w:rPr>
          <w:rFonts w:eastAsia="Calibri"/>
          <w:b/>
          <w:lang w:eastAsia="en-US"/>
        </w:rPr>
        <w:t>Fluidní inteligence</w:t>
      </w:r>
      <w:r w:rsidRPr="000B1793">
        <w:rPr>
          <w:rFonts w:eastAsia="Calibri"/>
          <w:lang w:eastAsia="en-US"/>
        </w:rPr>
        <w:t xml:space="preserve"> reprezentovala vrozenou, na kultuře a vzdělání nezávislou inteligenci. Naopak </w:t>
      </w:r>
      <w:r w:rsidRPr="000B1793">
        <w:rPr>
          <w:rFonts w:eastAsia="Calibri"/>
          <w:b/>
          <w:lang w:eastAsia="en-US"/>
        </w:rPr>
        <w:t>krystalizovaná inteligence</w:t>
      </w:r>
      <w:r w:rsidRPr="000B1793">
        <w:rPr>
          <w:rFonts w:eastAsia="Calibri"/>
          <w:lang w:eastAsia="en-US"/>
        </w:rPr>
        <w:t xml:space="preserve"> je utvářena v procesu vzdělávání a učení, její dosažená úroveň je rovněž závislá na kognitivní stimulaci dítěte v rodině. Fluidní inteligence dosahuje svého vrcholu v 14 – 20 letech, která je však v průběhu učení a vzdělávání postupně „překrývána“ inteligencí krystalizovanou.</w:t>
      </w:r>
    </w:p>
    <w:p w:rsidR="000B1793" w:rsidRPr="000B1793" w:rsidRDefault="000B1793" w:rsidP="000B1793">
      <w:pPr>
        <w:spacing w:after="200" w:line="360" w:lineRule="auto"/>
        <w:rPr>
          <w:rFonts w:eastAsia="Calibri"/>
          <w:b/>
          <w:i/>
          <w:u w:val="single"/>
          <w:lang w:eastAsia="en-US"/>
        </w:rPr>
      </w:pPr>
      <w:r w:rsidRPr="000B1793">
        <w:rPr>
          <w:rFonts w:eastAsia="Calibri"/>
          <w:b/>
          <w:i/>
          <w:u w:val="single"/>
          <w:lang w:eastAsia="en-US"/>
        </w:rPr>
        <w:t>Biologický přístup ke studiu inteligence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>Autory, reprezentující tento přístup, spojuje myšlenka o velkém vlivu biologických faktorů na úroveň inteligence a o vlivu dědičnosti. Jeden z p</w:t>
      </w:r>
      <w:r w:rsidR="008B03D8">
        <w:rPr>
          <w:rFonts w:eastAsia="Calibri"/>
          <w:lang w:eastAsia="en-US"/>
        </w:rPr>
        <w:t xml:space="preserve">rvních zastánců tohoto přístupu </w:t>
      </w:r>
      <w:r w:rsidRPr="000B1793">
        <w:rPr>
          <w:rFonts w:eastAsia="Calibri"/>
          <w:lang w:eastAsia="en-US"/>
        </w:rPr>
        <w:t>byl F.</w:t>
      </w:r>
      <w:r w:rsidR="008B03D8">
        <w:rPr>
          <w:rFonts w:eastAsia="Calibri"/>
          <w:lang w:eastAsia="en-US"/>
        </w:rPr>
        <w:t xml:space="preserve"> </w:t>
      </w:r>
      <w:proofErr w:type="spellStart"/>
      <w:r w:rsidRPr="000B1793">
        <w:rPr>
          <w:rFonts w:eastAsia="Calibri"/>
          <w:lang w:eastAsia="en-US"/>
        </w:rPr>
        <w:t>Galton</w:t>
      </w:r>
      <w:proofErr w:type="spellEnd"/>
      <w:r w:rsidRPr="000B1793">
        <w:rPr>
          <w:rFonts w:eastAsia="Calibri"/>
          <w:lang w:eastAsia="en-US"/>
        </w:rPr>
        <w:t xml:space="preserve">. Přesvědčení o tom, že inteligence je dědičná a v průběhu života stabilní, že je velmi málo modifikována vlivy prostředí, se stalo převládajícím míněním autorů první poloviny 20. století i některých autorů v pozdějším období (H. J. </w:t>
      </w:r>
      <w:proofErr w:type="spellStart"/>
      <w:r w:rsidRPr="000B1793">
        <w:rPr>
          <w:rFonts w:eastAsia="Calibri"/>
          <w:lang w:eastAsia="en-US"/>
        </w:rPr>
        <w:t>Eysenck</w:t>
      </w:r>
      <w:proofErr w:type="spellEnd"/>
      <w:r w:rsidRPr="000B1793">
        <w:rPr>
          <w:rFonts w:eastAsia="Calibri"/>
          <w:lang w:eastAsia="en-US"/>
        </w:rPr>
        <w:t xml:space="preserve"> A. R. Jensen). V polovině 20. století byl známý v</w:t>
      </w:r>
      <w:r>
        <w:rPr>
          <w:rFonts w:eastAsia="Calibri"/>
          <w:lang w:eastAsia="en-US"/>
        </w:rPr>
        <w:t xml:space="preserve">ýzkum C. </w:t>
      </w:r>
      <w:proofErr w:type="spellStart"/>
      <w:r>
        <w:rPr>
          <w:rFonts w:eastAsia="Calibri"/>
          <w:lang w:eastAsia="en-US"/>
        </w:rPr>
        <w:t>Burta</w:t>
      </w:r>
      <w:proofErr w:type="spellEnd"/>
      <w:r>
        <w:rPr>
          <w:rFonts w:eastAsia="Calibri"/>
          <w:lang w:eastAsia="en-US"/>
        </w:rPr>
        <w:t xml:space="preserve"> s jednovaječnými</w:t>
      </w:r>
      <w:r w:rsidRPr="000B1793">
        <w:rPr>
          <w:rFonts w:eastAsia="Calibri"/>
          <w:lang w:eastAsia="en-US"/>
        </w:rPr>
        <w:t xml:space="preserve"> dvojčaty, který měl přinést důkaz o dědičnosti inteligence. </w:t>
      </w:r>
    </w:p>
    <w:p w:rsidR="008B03D8" w:rsidRDefault="000B1793" w:rsidP="000B1793">
      <w:pPr>
        <w:spacing w:after="200" w:line="276" w:lineRule="auto"/>
        <w:rPr>
          <w:rFonts w:ascii="Verdana" w:hAnsi="Verdana" w:cs="Arial"/>
          <w:color w:val="000000"/>
          <w:sz w:val="23"/>
          <w:szCs w:val="23"/>
        </w:rPr>
      </w:pPr>
      <w:r w:rsidRPr="000B1793">
        <w:rPr>
          <w:rFonts w:eastAsia="Calibri"/>
          <w:lang w:eastAsia="en-US"/>
        </w:rPr>
        <w:t>Zejména nové výzkumy o vztahu mozku a inteligence poukázaly na neudržitelnost uvedených tvrzení. Biologické výzkumy realizov</w:t>
      </w:r>
      <w:r>
        <w:rPr>
          <w:rFonts w:eastAsia="Calibri"/>
          <w:lang w:eastAsia="en-US"/>
        </w:rPr>
        <w:t>ané od 70. let minulého století</w:t>
      </w:r>
      <w:r w:rsidRPr="000B1793">
        <w:rPr>
          <w:rFonts w:eastAsia="Calibri"/>
          <w:lang w:eastAsia="en-US"/>
        </w:rPr>
        <w:t xml:space="preserve"> sice poukazovaly na různé biologické koreláty, které s inteligencí souvisejí, ovšem ty samotné nemohou tento složitý fenomén vysvětlit. Později se stalo cílem hledání vzájemných vztahů mezi biologickými (neurofyziologickými) strukturami a úrovní rozvoje kognitivních schopností. </w:t>
      </w:r>
      <w:r w:rsidRPr="000B1793">
        <w:rPr>
          <w:rFonts w:eastAsia="Calibri"/>
          <w:lang w:eastAsia="en-US"/>
        </w:rPr>
        <w:lastRenderedPageBreak/>
        <w:t>Studování vztahu biologických korelátů a úrovně inteligence patří v současné době k rychle se rozvíjející oblastí.</w:t>
      </w:r>
      <w:r w:rsidR="008B03D8" w:rsidRPr="008B03D8">
        <w:rPr>
          <w:rFonts w:ascii="Verdana" w:hAnsi="Verdana" w:cs="Arial"/>
          <w:color w:val="000000"/>
          <w:sz w:val="23"/>
          <w:szCs w:val="23"/>
        </w:rPr>
        <w:t xml:space="preserve"> </w:t>
      </w:r>
    </w:p>
    <w:p w:rsidR="008B03D8" w:rsidRPr="008B03D8" w:rsidRDefault="008B03D8" w:rsidP="000B1793">
      <w:pPr>
        <w:spacing w:after="200" w:line="276" w:lineRule="auto"/>
        <w:rPr>
          <w:rFonts w:eastAsia="Calibri"/>
          <w:lang w:eastAsia="en-US"/>
        </w:rPr>
      </w:pPr>
      <w:r w:rsidRPr="008B03D8">
        <w:rPr>
          <w:color w:val="000000"/>
        </w:rPr>
        <w:t xml:space="preserve">Představitelé, kteří akcentují biologickou determinaci inteligence: např. F. </w:t>
      </w:r>
      <w:proofErr w:type="spellStart"/>
      <w:r w:rsidRPr="008B03D8">
        <w:rPr>
          <w:color w:val="000000"/>
        </w:rPr>
        <w:t>Galton</w:t>
      </w:r>
      <w:proofErr w:type="spellEnd"/>
      <w:r w:rsidRPr="008B03D8">
        <w:rPr>
          <w:color w:val="000000"/>
        </w:rPr>
        <w:t xml:space="preserve">, H. H. </w:t>
      </w:r>
      <w:proofErr w:type="spellStart"/>
      <w:r w:rsidRPr="008B03D8">
        <w:rPr>
          <w:color w:val="000000"/>
        </w:rPr>
        <w:t>Goddard</w:t>
      </w:r>
      <w:proofErr w:type="spellEnd"/>
      <w:r w:rsidRPr="008B03D8">
        <w:rPr>
          <w:color w:val="000000"/>
        </w:rPr>
        <w:t xml:space="preserve">, L. M. </w:t>
      </w:r>
      <w:proofErr w:type="spellStart"/>
      <w:r w:rsidRPr="008B03D8">
        <w:rPr>
          <w:color w:val="000000"/>
        </w:rPr>
        <w:t>Terman</w:t>
      </w:r>
      <w:proofErr w:type="spellEnd"/>
      <w:r w:rsidRPr="008B03D8">
        <w:rPr>
          <w:color w:val="000000"/>
        </w:rPr>
        <w:t xml:space="preserve">, A. Jensen, H. J. </w:t>
      </w:r>
      <w:proofErr w:type="spellStart"/>
      <w:r w:rsidRPr="008B03D8">
        <w:rPr>
          <w:color w:val="000000"/>
        </w:rPr>
        <w:t>Eysenck</w:t>
      </w:r>
      <w:proofErr w:type="spellEnd"/>
      <w:r w:rsidRPr="008B03D8">
        <w:rPr>
          <w:color w:val="000000"/>
        </w:rPr>
        <w:t>.</w:t>
      </w:r>
    </w:p>
    <w:p w:rsidR="000B1793" w:rsidRPr="000B1793" w:rsidRDefault="000B1793" w:rsidP="000B1793">
      <w:pPr>
        <w:spacing w:after="200" w:line="276" w:lineRule="auto"/>
        <w:rPr>
          <w:rFonts w:eastAsia="Calibri"/>
          <w:b/>
          <w:i/>
          <w:u w:val="single"/>
          <w:lang w:eastAsia="en-US"/>
        </w:rPr>
      </w:pPr>
      <w:r w:rsidRPr="000B1793">
        <w:rPr>
          <w:rFonts w:eastAsia="Calibri"/>
          <w:b/>
          <w:i/>
          <w:u w:val="single"/>
          <w:lang w:eastAsia="en-US"/>
        </w:rPr>
        <w:t>Environmentální přístup ke studiu inteligence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 xml:space="preserve">Východiskem myšlenek a teorií autorů tohoto přístupu je přesvědčení, že inteligence je spjata s kulturou. Studují nejen kulturní vlivy na inteligenci, ale domnívají se, že kultura „utváří“ inteligenci, protože stimuluje rozvoj těch schopností, které jsou nutné k adaptaci na prostředí. Proto </w:t>
      </w:r>
      <w:r>
        <w:rPr>
          <w:rFonts w:eastAsia="Calibri"/>
          <w:lang w:eastAsia="en-US"/>
        </w:rPr>
        <w:t>se také v rámci tohoto přístupu</w:t>
      </w:r>
      <w:r w:rsidRPr="000B1793">
        <w:rPr>
          <w:rFonts w:eastAsia="Calibri"/>
          <w:lang w:eastAsia="en-US"/>
        </w:rPr>
        <w:t xml:space="preserve"> setkáváme s četnými </w:t>
      </w:r>
      <w:proofErr w:type="spellStart"/>
      <w:r w:rsidRPr="000B1793">
        <w:rPr>
          <w:rFonts w:eastAsia="Calibri"/>
          <w:lang w:eastAsia="en-US"/>
        </w:rPr>
        <w:t>transkulturními</w:t>
      </w:r>
      <w:proofErr w:type="spellEnd"/>
      <w:r w:rsidRPr="000B1793">
        <w:rPr>
          <w:rFonts w:eastAsia="Calibri"/>
          <w:lang w:eastAsia="en-US"/>
        </w:rPr>
        <w:t xml:space="preserve"> výzkumy inteligence. Výzkumy mimo jiné ukázaly, že v jiných kulturách (např. v Číně, v hinduistických a budhistických zemích) se klade daleko větší důraz na hloubku zpracování informací než v kultuře euroamerické, ve které se spíše u inteligence kladně hodnotí rychlost jejich zpracování (P.</w:t>
      </w:r>
      <w:r>
        <w:rPr>
          <w:rFonts w:eastAsia="Calibri"/>
          <w:lang w:eastAsia="en-US"/>
        </w:rPr>
        <w:t xml:space="preserve"> </w:t>
      </w:r>
      <w:r w:rsidRPr="000B1793">
        <w:rPr>
          <w:rFonts w:eastAsia="Calibri"/>
          <w:lang w:eastAsia="en-US"/>
        </w:rPr>
        <w:t xml:space="preserve">R. </w:t>
      </w:r>
      <w:proofErr w:type="spellStart"/>
      <w:r w:rsidRPr="000B1793">
        <w:rPr>
          <w:rFonts w:eastAsia="Calibri"/>
          <w:lang w:eastAsia="en-US"/>
        </w:rPr>
        <w:t>Dasen</w:t>
      </w:r>
      <w:proofErr w:type="spellEnd"/>
      <w:r w:rsidRPr="000B1793">
        <w:rPr>
          <w:rFonts w:eastAsia="Calibri"/>
          <w:lang w:eastAsia="en-US"/>
        </w:rPr>
        <w:t xml:space="preserve">). Jiní autoři upozorňují, že v afrických domorodých kmenech a těchto kulturách jsou vysoce oceňovány ty schopnosti, které usnadňují a udržují harmonické a stabilní vztahy ve skupině apod. </w:t>
      </w:r>
    </w:p>
    <w:p w:rsid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 xml:space="preserve">Myšlenku o vztahu inteligence a kultury rozpracovává i ve své teorii inteligencí H. </w:t>
      </w:r>
      <w:proofErr w:type="spellStart"/>
      <w:r w:rsidRPr="000B1793">
        <w:rPr>
          <w:rFonts w:eastAsia="Calibri"/>
          <w:lang w:eastAsia="en-US"/>
        </w:rPr>
        <w:t>Gardner</w:t>
      </w:r>
      <w:proofErr w:type="spellEnd"/>
      <w:r w:rsidRPr="000B1793">
        <w:rPr>
          <w:rFonts w:eastAsia="Calibri"/>
          <w:lang w:eastAsia="en-US"/>
        </w:rPr>
        <w:t xml:space="preserve"> (1999). Kritizuje myšlenku o existenci jediné celistvé charakteristice lidské mysli a rozlišil celkem sedm inteligencí (jazykovou, logicko-matematickou, prostorovou, tělesně-pohybovou, hudební, interpersonální a intrapersonální). </w:t>
      </w:r>
    </w:p>
    <w:p w:rsidR="008B03D8" w:rsidRPr="008B03D8" w:rsidRDefault="008B03D8" w:rsidP="000B1793">
      <w:pPr>
        <w:spacing w:after="200" w:line="276" w:lineRule="auto"/>
        <w:rPr>
          <w:rFonts w:eastAsia="Calibri"/>
          <w:lang w:eastAsia="en-US"/>
        </w:rPr>
      </w:pPr>
      <w:r>
        <w:rPr>
          <w:color w:val="000000"/>
        </w:rPr>
        <w:t>P</w:t>
      </w:r>
      <w:r w:rsidRPr="008B03D8">
        <w:rPr>
          <w:color w:val="000000"/>
        </w:rPr>
        <w:t xml:space="preserve">ředstavitelé, kteří akcentují sociokulturní determinaci inteligence: např. J. B. Watson, M. </w:t>
      </w:r>
      <w:proofErr w:type="spellStart"/>
      <w:r w:rsidRPr="008B03D8">
        <w:rPr>
          <w:color w:val="000000"/>
        </w:rPr>
        <w:t>Cole</w:t>
      </w:r>
      <w:proofErr w:type="spellEnd"/>
      <w:r w:rsidRPr="008B03D8">
        <w:rPr>
          <w:color w:val="000000"/>
        </w:rPr>
        <w:t xml:space="preserve">,  J. R. </w:t>
      </w:r>
      <w:proofErr w:type="spellStart"/>
      <w:r w:rsidRPr="008B03D8">
        <w:rPr>
          <w:color w:val="000000"/>
        </w:rPr>
        <w:t>Sternberg</w:t>
      </w:r>
      <w:proofErr w:type="spellEnd"/>
      <w:r w:rsidRPr="008B03D8">
        <w:rPr>
          <w:color w:val="000000"/>
        </w:rPr>
        <w:t xml:space="preserve">, H. </w:t>
      </w:r>
      <w:proofErr w:type="spellStart"/>
      <w:r w:rsidRPr="008B03D8">
        <w:rPr>
          <w:color w:val="000000"/>
        </w:rPr>
        <w:t>Gardner</w:t>
      </w:r>
      <w:proofErr w:type="spellEnd"/>
    </w:p>
    <w:p w:rsidR="000B1793" w:rsidRPr="000B1793" w:rsidRDefault="000B1793" w:rsidP="000B1793">
      <w:pPr>
        <w:spacing w:after="200" w:line="360" w:lineRule="auto"/>
        <w:rPr>
          <w:rFonts w:eastAsia="Calibri"/>
          <w:b/>
          <w:i/>
          <w:u w:val="single"/>
          <w:lang w:eastAsia="en-US"/>
        </w:rPr>
      </w:pPr>
      <w:r w:rsidRPr="000B1793">
        <w:rPr>
          <w:rFonts w:eastAsia="Calibri"/>
          <w:b/>
          <w:i/>
          <w:u w:val="single"/>
          <w:lang w:eastAsia="en-US"/>
        </w:rPr>
        <w:t>Komplexní přístup ke studiu inteligence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>V tomto přístupu se setkáváme se snahou chápat inteligenci jako mentální kapacitu determinovanou vnitřními faktory</w:t>
      </w:r>
      <w:r>
        <w:rPr>
          <w:rFonts w:eastAsia="Calibri"/>
          <w:lang w:eastAsia="en-US"/>
        </w:rPr>
        <w:t>, vnějšími faktory a ovlivněnou</w:t>
      </w:r>
      <w:r w:rsidRPr="000B1793">
        <w:rPr>
          <w:rFonts w:eastAsia="Calibri"/>
          <w:lang w:eastAsia="en-US"/>
        </w:rPr>
        <w:t xml:space="preserve"> zkušenostmi jedince. Významným představitelem takového přístupu k inteligenci je R. </w:t>
      </w:r>
      <w:proofErr w:type="spellStart"/>
      <w:r w:rsidRPr="000B1793">
        <w:rPr>
          <w:rFonts w:eastAsia="Calibri"/>
          <w:lang w:eastAsia="en-US"/>
        </w:rPr>
        <w:t>Sternberg</w:t>
      </w:r>
      <w:proofErr w:type="spellEnd"/>
      <w:r w:rsidRPr="000B1793">
        <w:rPr>
          <w:rFonts w:eastAsia="Calibri"/>
          <w:lang w:eastAsia="en-US"/>
        </w:rPr>
        <w:t>. Jeho myšlenky jsou rozpracovány v </w:t>
      </w:r>
      <w:proofErr w:type="spellStart"/>
      <w:r w:rsidRPr="000B1793">
        <w:rPr>
          <w:rFonts w:eastAsia="Calibri"/>
          <w:lang w:eastAsia="en-US"/>
        </w:rPr>
        <w:t>triarchické</w:t>
      </w:r>
      <w:proofErr w:type="spellEnd"/>
      <w:r w:rsidRPr="000B1793">
        <w:rPr>
          <w:rFonts w:eastAsia="Calibri"/>
          <w:lang w:eastAsia="en-US"/>
        </w:rPr>
        <w:t xml:space="preserve"> teorii inteligence (</w:t>
      </w:r>
      <w:proofErr w:type="spellStart"/>
      <w:r w:rsidRPr="000B1793">
        <w:rPr>
          <w:rFonts w:eastAsia="Calibri"/>
          <w:lang w:eastAsia="en-US"/>
        </w:rPr>
        <w:t>Sternberg</w:t>
      </w:r>
      <w:proofErr w:type="spellEnd"/>
      <w:r w:rsidRPr="000B1793">
        <w:rPr>
          <w:rFonts w:eastAsia="Calibri"/>
          <w:lang w:eastAsia="en-US"/>
        </w:rPr>
        <w:t xml:space="preserve">, 1985), která je tvořena třemi </w:t>
      </w:r>
      <w:proofErr w:type="spellStart"/>
      <w:r w:rsidRPr="000B1793">
        <w:rPr>
          <w:rFonts w:eastAsia="Calibri"/>
          <w:lang w:eastAsia="en-US"/>
        </w:rPr>
        <w:t>subteoriemi</w:t>
      </w:r>
      <w:proofErr w:type="spellEnd"/>
      <w:r w:rsidRPr="000B1793">
        <w:rPr>
          <w:rFonts w:eastAsia="Calibri"/>
          <w:lang w:eastAsia="en-US"/>
        </w:rPr>
        <w:t>: komponentovou, zkušenostní a kontextuální.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>Z výše uvedených přístupů ke studiu inteligence vyplývají i některé spory, které byly nebo jsou stále předmětem diskusí a zkoumání.</w:t>
      </w:r>
    </w:p>
    <w:p w:rsidR="000B1793" w:rsidRPr="000B1793" w:rsidRDefault="000B1793" w:rsidP="000B1793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0B1793">
        <w:rPr>
          <w:rFonts w:eastAsia="Calibri"/>
          <w:b/>
          <w:sz w:val="28"/>
          <w:szCs w:val="28"/>
          <w:lang w:eastAsia="en-US"/>
        </w:rPr>
        <w:t>Základní spory v učení o inteligenci</w:t>
      </w:r>
    </w:p>
    <w:p w:rsidR="000B1793" w:rsidRPr="000B1793" w:rsidRDefault="000B1793" w:rsidP="000B1793">
      <w:pPr>
        <w:numPr>
          <w:ilvl w:val="0"/>
          <w:numId w:val="13"/>
        </w:numPr>
        <w:spacing w:after="200" w:line="276" w:lineRule="auto"/>
        <w:jc w:val="left"/>
        <w:rPr>
          <w:rFonts w:eastAsia="Calibri"/>
          <w:b/>
          <w:i/>
          <w:lang w:eastAsia="en-US"/>
        </w:rPr>
      </w:pPr>
      <w:r w:rsidRPr="000B1793">
        <w:rPr>
          <w:rFonts w:eastAsia="Calibri"/>
          <w:b/>
          <w:i/>
          <w:lang w:eastAsia="en-US"/>
        </w:rPr>
        <w:t>Spor mezi průkopníky učení o inteligenci</w:t>
      </w:r>
    </w:p>
    <w:p w:rsidR="000B1793" w:rsidRPr="000B1793" w:rsidRDefault="000B1793" w:rsidP="000B1793">
      <w:pPr>
        <w:spacing w:after="200" w:line="276" w:lineRule="auto"/>
        <w:ind w:firstLine="708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 xml:space="preserve">Jednalo se o spor mezi F. </w:t>
      </w:r>
      <w:proofErr w:type="spellStart"/>
      <w:r w:rsidRPr="000B1793">
        <w:rPr>
          <w:rFonts w:eastAsia="Calibri"/>
          <w:lang w:eastAsia="en-US"/>
        </w:rPr>
        <w:t>Galtonem</w:t>
      </w:r>
      <w:proofErr w:type="spellEnd"/>
      <w:r w:rsidRPr="000B1793">
        <w:rPr>
          <w:rFonts w:eastAsia="Calibri"/>
          <w:lang w:eastAsia="en-US"/>
        </w:rPr>
        <w:t xml:space="preserve"> a </w:t>
      </w:r>
      <w:proofErr w:type="spellStart"/>
      <w:r w:rsidRPr="000B1793">
        <w:rPr>
          <w:rFonts w:eastAsia="Calibri"/>
          <w:lang w:eastAsia="en-US"/>
        </w:rPr>
        <w:t>A</w:t>
      </w:r>
      <w:proofErr w:type="spellEnd"/>
      <w:r w:rsidRPr="000B1793">
        <w:rPr>
          <w:rFonts w:eastAsia="Calibri"/>
          <w:lang w:eastAsia="en-US"/>
        </w:rPr>
        <w:t xml:space="preserve">. </w:t>
      </w:r>
      <w:proofErr w:type="spellStart"/>
      <w:r w:rsidRPr="000B1793">
        <w:rPr>
          <w:rFonts w:eastAsia="Calibri"/>
          <w:lang w:eastAsia="en-US"/>
        </w:rPr>
        <w:t>Binetem</w:t>
      </w:r>
      <w:proofErr w:type="spellEnd"/>
      <w:r w:rsidRPr="000B1793">
        <w:rPr>
          <w:rFonts w:eastAsia="Calibri"/>
          <w:lang w:eastAsia="en-US"/>
        </w:rPr>
        <w:t xml:space="preserve"> (autorem prvního testu inteligence), který se týkal toho, jaké mentální procesy vztahovat k inteligenci, které procesy jsou </w:t>
      </w:r>
      <w:r w:rsidRPr="000B1793">
        <w:rPr>
          <w:rFonts w:eastAsia="Calibri"/>
          <w:lang w:eastAsia="en-US"/>
        </w:rPr>
        <w:lastRenderedPageBreak/>
        <w:t xml:space="preserve">významnější a mají se především zkoumat. Otázkou bylo, zda hlavní úlohu v inteligenci mají nižší mentální procesy (F. </w:t>
      </w:r>
      <w:proofErr w:type="spellStart"/>
      <w:r w:rsidRPr="000B1793">
        <w:rPr>
          <w:rFonts w:eastAsia="Calibri"/>
          <w:lang w:eastAsia="en-US"/>
        </w:rPr>
        <w:t>Galton</w:t>
      </w:r>
      <w:proofErr w:type="spellEnd"/>
      <w:r w:rsidRPr="000B1793">
        <w:rPr>
          <w:rFonts w:eastAsia="Calibri"/>
          <w:lang w:eastAsia="en-US"/>
        </w:rPr>
        <w:t xml:space="preserve"> – čití, vnímání) nebo vyšší (A. </w:t>
      </w:r>
      <w:proofErr w:type="spellStart"/>
      <w:r w:rsidRPr="000B1793">
        <w:rPr>
          <w:rFonts w:eastAsia="Calibri"/>
          <w:lang w:eastAsia="en-US"/>
        </w:rPr>
        <w:t>Binet</w:t>
      </w:r>
      <w:proofErr w:type="spellEnd"/>
      <w:r w:rsidRPr="000B1793">
        <w:rPr>
          <w:rFonts w:eastAsia="Calibri"/>
          <w:lang w:eastAsia="en-US"/>
        </w:rPr>
        <w:t xml:space="preserve"> – myšlení, usuzování).</w:t>
      </w:r>
      <w:r w:rsidRPr="000B1793">
        <w:rPr>
          <w:rFonts w:eastAsia="Calibri"/>
          <w:lang w:val="en-US" w:eastAsia="en-US"/>
        </w:rPr>
        <w:t xml:space="preserve"> </w:t>
      </w:r>
      <w:r w:rsidRPr="000B1793">
        <w:rPr>
          <w:rFonts w:eastAsia="Calibri"/>
          <w:lang w:eastAsia="en-US"/>
        </w:rPr>
        <w:t xml:space="preserve"> F. </w:t>
      </w:r>
      <w:proofErr w:type="spellStart"/>
      <w:r w:rsidRPr="000B1793">
        <w:rPr>
          <w:rFonts w:eastAsia="Calibri"/>
          <w:lang w:eastAsia="en-US"/>
        </w:rPr>
        <w:t>Galton</w:t>
      </w:r>
      <w:proofErr w:type="spellEnd"/>
      <w:r w:rsidRPr="000B1793">
        <w:rPr>
          <w:rFonts w:eastAsia="Calibri"/>
          <w:lang w:eastAsia="en-US"/>
        </w:rPr>
        <w:t xml:space="preserve"> akcentoval v inteligenci smyslovou citlivost na podněty a jejich diskriminaci, vytvářel testy inteligence spočívající např.</w:t>
      </w:r>
      <w:r>
        <w:rPr>
          <w:rFonts w:eastAsia="Calibri"/>
          <w:lang w:eastAsia="en-US"/>
        </w:rPr>
        <w:t xml:space="preserve"> </w:t>
      </w:r>
      <w:r w:rsidRPr="000B1793">
        <w:rPr>
          <w:rFonts w:eastAsia="Calibri"/>
          <w:lang w:eastAsia="en-US"/>
        </w:rPr>
        <w:t>ve</w:t>
      </w:r>
      <w:r>
        <w:rPr>
          <w:rFonts w:eastAsia="Calibri"/>
          <w:lang w:eastAsia="en-US"/>
        </w:rPr>
        <w:t xml:space="preserve"> zjišťování mentální rychlosti </w:t>
      </w:r>
      <w:r w:rsidRPr="000B1793">
        <w:rPr>
          <w:rFonts w:eastAsia="Calibri"/>
          <w:lang w:eastAsia="en-US"/>
        </w:rPr>
        <w:t xml:space="preserve">(měření reakčního času, síly stisku ruky a řadu dalších). Orientace na nižší mentální procesy se při studiu inteligence opět objevuje v 70. letech v kognitivní psychologii. A. </w:t>
      </w:r>
      <w:proofErr w:type="spellStart"/>
      <w:r w:rsidRPr="000B1793">
        <w:rPr>
          <w:rFonts w:eastAsia="Calibri"/>
          <w:lang w:eastAsia="en-US"/>
        </w:rPr>
        <w:t>Binet</w:t>
      </w:r>
      <w:proofErr w:type="spellEnd"/>
      <w:r w:rsidRPr="000B1793">
        <w:rPr>
          <w:rFonts w:eastAsia="Calibri"/>
          <w:lang w:eastAsia="en-US"/>
        </w:rPr>
        <w:t xml:space="preserve"> inteligenci pojímal jako schopnost chápat, hodnotit a jednat ve světě, ve kterém jedinec žije. Jeho testy inteligence obsahovaly položky na usuzování a hodnocení, které lépe předvídaly každodenní kompetence člověka i úspěšnost dětí ve škole.</w:t>
      </w:r>
    </w:p>
    <w:p w:rsidR="000B1793" w:rsidRPr="000B1793" w:rsidRDefault="000B1793" w:rsidP="000B1793">
      <w:pPr>
        <w:numPr>
          <w:ilvl w:val="0"/>
          <w:numId w:val="13"/>
        </w:numPr>
        <w:spacing w:after="200" w:line="276" w:lineRule="auto"/>
        <w:jc w:val="left"/>
        <w:rPr>
          <w:rFonts w:eastAsia="Calibri"/>
          <w:b/>
          <w:i/>
          <w:lang w:eastAsia="en-US"/>
        </w:rPr>
      </w:pPr>
      <w:r w:rsidRPr="000B1793">
        <w:rPr>
          <w:rFonts w:eastAsia="Calibri"/>
          <w:b/>
          <w:i/>
          <w:lang w:eastAsia="en-US"/>
        </w:rPr>
        <w:t>Spor mezi faktorovými analytiky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 xml:space="preserve">Spor se týkal počtu odhalených faktorů inteligence, který se u stoupenců tohoto přístupu lišil. Někteří (např. </w:t>
      </w:r>
      <w:proofErr w:type="spellStart"/>
      <w:proofErr w:type="gramStart"/>
      <w:r w:rsidRPr="000B1793">
        <w:rPr>
          <w:rFonts w:eastAsia="Calibri"/>
          <w:lang w:eastAsia="en-US"/>
        </w:rPr>
        <w:t>Ch.Spearman</w:t>
      </w:r>
      <w:proofErr w:type="spellEnd"/>
      <w:proofErr w:type="gramEnd"/>
      <w:r w:rsidRPr="000B1793">
        <w:rPr>
          <w:rFonts w:eastAsia="Calibri"/>
          <w:lang w:eastAsia="en-US"/>
        </w:rPr>
        <w:t xml:space="preserve">) akcentovali nedělitelnost obecné inteligence, v testech potom vyjadřované celkovým inteligenčním kvocientem. Jiní (např. L. L. </w:t>
      </w:r>
      <w:proofErr w:type="spellStart"/>
      <w:r w:rsidRPr="000B1793">
        <w:rPr>
          <w:rFonts w:eastAsia="Calibri"/>
          <w:lang w:eastAsia="en-US"/>
        </w:rPr>
        <w:t>Thurstone</w:t>
      </w:r>
      <w:proofErr w:type="spellEnd"/>
      <w:r w:rsidRPr="000B1793">
        <w:rPr>
          <w:rFonts w:eastAsia="Calibri"/>
          <w:lang w:eastAsia="en-US"/>
        </w:rPr>
        <w:t xml:space="preserve">) vycházeli z výsledků výzkumů, které poukazovaly na existenci většího počtu základních intelektových schopností. </w:t>
      </w:r>
    </w:p>
    <w:p w:rsidR="000B1793" w:rsidRPr="000B1793" w:rsidRDefault="000B1793" w:rsidP="000B1793">
      <w:pPr>
        <w:numPr>
          <w:ilvl w:val="0"/>
          <w:numId w:val="13"/>
        </w:numPr>
        <w:spacing w:after="200" w:line="360" w:lineRule="auto"/>
        <w:jc w:val="left"/>
        <w:rPr>
          <w:rFonts w:eastAsia="Calibri"/>
          <w:b/>
          <w:i/>
          <w:lang w:eastAsia="en-US"/>
        </w:rPr>
      </w:pPr>
      <w:r w:rsidRPr="000B1793">
        <w:rPr>
          <w:rFonts w:eastAsia="Calibri"/>
          <w:b/>
          <w:i/>
          <w:lang w:eastAsia="en-US"/>
        </w:rPr>
        <w:t xml:space="preserve">Spor mezi </w:t>
      </w:r>
      <w:proofErr w:type="spellStart"/>
      <w:r w:rsidRPr="000B1793">
        <w:rPr>
          <w:rFonts w:eastAsia="Calibri"/>
          <w:b/>
          <w:i/>
          <w:lang w:eastAsia="en-US"/>
        </w:rPr>
        <w:t>tradicionisty</w:t>
      </w:r>
      <w:proofErr w:type="spellEnd"/>
      <w:r w:rsidRPr="000B1793">
        <w:rPr>
          <w:rFonts w:eastAsia="Calibri"/>
          <w:b/>
          <w:i/>
          <w:lang w:eastAsia="en-US"/>
        </w:rPr>
        <w:t xml:space="preserve"> a environmentalisty</w:t>
      </w:r>
    </w:p>
    <w:p w:rsid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>Spor se týká otázky, zda je dostačující pro pochopení inteligence tradiční přístup studia mentálníh</w:t>
      </w:r>
      <w:r>
        <w:rPr>
          <w:rFonts w:eastAsia="Calibri"/>
          <w:lang w:eastAsia="en-US"/>
        </w:rPr>
        <w:t xml:space="preserve">o mechanismu myšlení, který je </w:t>
      </w:r>
      <w:r w:rsidRPr="000B1793">
        <w:rPr>
          <w:rFonts w:eastAsia="Calibri"/>
          <w:lang w:eastAsia="en-US"/>
        </w:rPr>
        <w:t xml:space="preserve">zaměřen výhradně na kognici. Naopak environmentalisté zdůrazňují, že inteligence je něco odlišného v každé kultuře, že inteligence je touto kulturou utvářena, a že je výsledkem stimulace a rozvoje také jiných než kognitivních skupin schopností.   </w:t>
      </w:r>
    </w:p>
    <w:p w:rsidR="000723A5" w:rsidRPr="000B1793" w:rsidRDefault="000723A5" w:rsidP="000B1793">
      <w:pPr>
        <w:spacing w:after="200" w:line="276" w:lineRule="auto"/>
        <w:rPr>
          <w:rFonts w:eastAsia="Calibri"/>
          <w:lang w:eastAsia="en-US"/>
        </w:rPr>
      </w:pPr>
    </w:p>
    <w:p w:rsidR="000B1793" w:rsidRPr="000B1793" w:rsidRDefault="000B1793" w:rsidP="000B1793">
      <w:pPr>
        <w:spacing w:after="200" w:line="360" w:lineRule="auto"/>
        <w:rPr>
          <w:rFonts w:eastAsia="Calibri"/>
          <w:b/>
          <w:sz w:val="28"/>
          <w:szCs w:val="28"/>
          <w:lang w:eastAsia="en-US"/>
        </w:rPr>
      </w:pPr>
      <w:r w:rsidRPr="000B1793">
        <w:rPr>
          <w:rFonts w:eastAsia="Calibri"/>
          <w:b/>
          <w:sz w:val="28"/>
          <w:szCs w:val="28"/>
          <w:lang w:eastAsia="en-US"/>
        </w:rPr>
        <w:t>K vývoji inteligence</w:t>
      </w:r>
    </w:p>
    <w:p w:rsidR="000B1793" w:rsidRPr="000B1793" w:rsidRDefault="000B1793" w:rsidP="000B1793">
      <w:pPr>
        <w:numPr>
          <w:ilvl w:val="0"/>
          <w:numId w:val="20"/>
        </w:numPr>
        <w:spacing w:after="200" w:line="360" w:lineRule="auto"/>
        <w:jc w:val="left"/>
        <w:rPr>
          <w:rFonts w:eastAsia="Calibri"/>
          <w:b/>
          <w:i/>
          <w:lang w:eastAsia="en-US"/>
        </w:rPr>
      </w:pPr>
      <w:r w:rsidRPr="000B1793">
        <w:rPr>
          <w:rFonts w:eastAsia="Calibri"/>
          <w:b/>
          <w:i/>
          <w:lang w:eastAsia="en-US"/>
        </w:rPr>
        <w:t>Dědičnost a prostředí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 xml:space="preserve">Toto téma se týká příčin a zdrojů inteligence. Základem je otázka, zda </w:t>
      </w:r>
      <w:r w:rsidRPr="000B1793">
        <w:rPr>
          <w:rFonts w:eastAsia="Calibri"/>
          <w:b/>
          <w:lang w:eastAsia="en-US"/>
        </w:rPr>
        <w:t>je inteligence determinována vrozeně</w:t>
      </w:r>
      <w:r>
        <w:rPr>
          <w:rFonts w:eastAsia="Calibri"/>
          <w:b/>
          <w:lang w:eastAsia="en-US"/>
        </w:rPr>
        <w:t>,</w:t>
      </w:r>
      <w:r w:rsidRPr="000B1793">
        <w:rPr>
          <w:rFonts w:eastAsia="Calibri"/>
          <w:lang w:eastAsia="en-US"/>
        </w:rPr>
        <w:t xml:space="preserve"> (dědičně) </w:t>
      </w:r>
      <w:r w:rsidRPr="000B1793">
        <w:rPr>
          <w:rFonts w:eastAsia="Calibri"/>
          <w:b/>
          <w:lang w:eastAsia="en-US"/>
        </w:rPr>
        <w:t>nebo</w:t>
      </w:r>
      <w:r w:rsidRPr="000B1793">
        <w:rPr>
          <w:rFonts w:eastAsia="Calibri"/>
          <w:lang w:eastAsia="en-US"/>
        </w:rPr>
        <w:t xml:space="preserve"> zda se na jejím rozvoji také významně podílí </w:t>
      </w:r>
      <w:r w:rsidRPr="000B1793">
        <w:rPr>
          <w:rFonts w:eastAsia="Calibri"/>
          <w:b/>
          <w:lang w:eastAsia="en-US"/>
        </w:rPr>
        <w:t>prostředí</w:t>
      </w:r>
      <w:r w:rsidRPr="000B1793">
        <w:rPr>
          <w:rFonts w:eastAsia="Calibri"/>
          <w:lang w:eastAsia="en-US"/>
        </w:rPr>
        <w:t xml:space="preserve">. 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 xml:space="preserve">C. </w:t>
      </w:r>
      <w:proofErr w:type="spellStart"/>
      <w:r w:rsidRPr="000B1793">
        <w:rPr>
          <w:rFonts w:eastAsia="Calibri"/>
          <w:lang w:eastAsia="en-US"/>
        </w:rPr>
        <w:t>Burt</w:t>
      </w:r>
      <w:proofErr w:type="spellEnd"/>
      <w:r w:rsidRPr="000B1793">
        <w:rPr>
          <w:rFonts w:eastAsia="Calibri"/>
          <w:lang w:eastAsia="en-US"/>
        </w:rPr>
        <w:t xml:space="preserve"> se snažil svým korelačním výzkumem jednovaječných dvojčat dokázat, že rozhodující determinantou je </w:t>
      </w:r>
      <w:r>
        <w:rPr>
          <w:rFonts w:eastAsia="Calibri"/>
          <w:lang w:eastAsia="en-US"/>
        </w:rPr>
        <w:t>dědičnost, i když, jak se pozděj</w:t>
      </w:r>
      <w:r w:rsidRPr="000B1793">
        <w:rPr>
          <w:rFonts w:eastAsia="Calibri"/>
          <w:lang w:eastAsia="en-US"/>
        </w:rPr>
        <w:t xml:space="preserve">i ukázalo, jeho výzkum obsahoval nepravdivé údaje. </w:t>
      </w:r>
      <w:r w:rsidR="008B03D8">
        <w:rPr>
          <w:color w:val="000000"/>
        </w:rPr>
        <w:t>S postupem a stanoviskem</w:t>
      </w:r>
      <w:r w:rsidR="008B03D8" w:rsidRPr="008B03D8">
        <w:rPr>
          <w:color w:val="000000"/>
        </w:rPr>
        <w:t xml:space="preserve"> C. </w:t>
      </w:r>
      <w:proofErr w:type="spellStart"/>
      <w:r w:rsidR="008B03D8" w:rsidRPr="008B03D8">
        <w:rPr>
          <w:color w:val="000000"/>
        </w:rPr>
        <w:t>Burta</w:t>
      </w:r>
      <w:proofErr w:type="spellEnd"/>
      <w:r w:rsidR="008B03D8" w:rsidRPr="008B03D8">
        <w:rPr>
          <w:color w:val="000000"/>
        </w:rPr>
        <w:t xml:space="preserve"> včetně popisu jeho výzkumů se čtenář může </w:t>
      </w:r>
      <w:r w:rsidR="008B03D8">
        <w:rPr>
          <w:color w:val="000000"/>
        </w:rPr>
        <w:t xml:space="preserve">podrobně </w:t>
      </w:r>
      <w:r w:rsidR="008B03D8" w:rsidRPr="008B03D8">
        <w:rPr>
          <w:color w:val="000000"/>
        </w:rPr>
        <w:t xml:space="preserve">seznámit v 5. kapitole: Skutečný omyl Cyrila </w:t>
      </w:r>
      <w:proofErr w:type="spellStart"/>
      <w:r w:rsidR="008B03D8" w:rsidRPr="008B03D8">
        <w:rPr>
          <w:color w:val="000000"/>
        </w:rPr>
        <w:t>Burta</w:t>
      </w:r>
      <w:proofErr w:type="spellEnd"/>
      <w:r w:rsidR="008B03D8" w:rsidRPr="008B03D8">
        <w:rPr>
          <w:color w:val="000000"/>
        </w:rPr>
        <w:t>. (S.</w:t>
      </w:r>
      <w:r w:rsidR="008B03D8">
        <w:rPr>
          <w:color w:val="000000"/>
        </w:rPr>
        <w:t xml:space="preserve"> </w:t>
      </w:r>
      <w:r w:rsidR="008B03D8" w:rsidRPr="008B03D8">
        <w:rPr>
          <w:color w:val="000000"/>
        </w:rPr>
        <w:t>J</w:t>
      </w:r>
      <w:r w:rsidR="008B03D8">
        <w:rPr>
          <w:color w:val="000000"/>
        </w:rPr>
        <w:t xml:space="preserve">. </w:t>
      </w:r>
      <w:proofErr w:type="spellStart"/>
      <w:r w:rsidR="008B03D8">
        <w:rPr>
          <w:color w:val="000000"/>
        </w:rPr>
        <w:t>Gould</w:t>
      </w:r>
      <w:proofErr w:type="spellEnd"/>
      <w:r w:rsidR="008B03D8">
        <w:rPr>
          <w:color w:val="000000"/>
        </w:rPr>
        <w:t>:</w:t>
      </w:r>
      <w:r w:rsidR="008B03D8" w:rsidRPr="008B03D8">
        <w:rPr>
          <w:color w:val="000000"/>
        </w:rPr>
        <w:t xml:space="preserve"> Jak neměřit člověka. Nakladatelství Lidové noviny, Praha 1997).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lastRenderedPageBreak/>
        <w:t xml:space="preserve">V devadesátých letech J. R. </w:t>
      </w:r>
      <w:proofErr w:type="spellStart"/>
      <w:r w:rsidRPr="000B1793">
        <w:rPr>
          <w:rFonts w:eastAsia="Calibri"/>
          <w:lang w:eastAsia="en-US"/>
        </w:rPr>
        <w:t>Flynn</w:t>
      </w:r>
      <w:proofErr w:type="spellEnd"/>
      <w:r w:rsidRPr="000B1793">
        <w:rPr>
          <w:rFonts w:eastAsia="Calibri"/>
          <w:lang w:eastAsia="en-US"/>
        </w:rPr>
        <w:t xml:space="preserve"> (1987) začal porovnávat</w:t>
      </w:r>
      <w:r>
        <w:rPr>
          <w:rFonts w:eastAsia="Calibri"/>
          <w:lang w:eastAsia="en-US"/>
        </w:rPr>
        <w:t xml:space="preserve"> mezi následnými generacemi</w:t>
      </w:r>
      <w:r w:rsidRPr="000B1793">
        <w:rPr>
          <w:rFonts w:eastAsia="Calibri"/>
          <w:lang w:eastAsia="en-US"/>
        </w:rPr>
        <w:t xml:space="preserve"> výsledky </w:t>
      </w:r>
      <w:proofErr w:type="spellStart"/>
      <w:r w:rsidRPr="000B1793">
        <w:rPr>
          <w:rFonts w:eastAsia="Calibri"/>
          <w:lang w:eastAsia="en-US"/>
        </w:rPr>
        <w:t>Ravenova</w:t>
      </w:r>
      <w:proofErr w:type="spellEnd"/>
      <w:r w:rsidRPr="000B1793">
        <w:rPr>
          <w:rFonts w:eastAsia="Calibri"/>
          <w:lang w:eastAsia="en-US"/>
        </w:rPr>
        <w:t xml:space="preserve"> inteligenčního testu. Zjistil existenci nárůstu fluidní inteligence mezi jednotlivými generacemi. Protože to je doba velmi krátká k tomu, aby bylo možné zjistit případné změny na biologické úrovni mezi generacemi, jeho výsledky jsou vysvětlovány změnami prostředí, ke kterým v euroamerické kultuře dochází. Svědčí o významném vlivu prostředí na rozvoj inteligence. Jedná se např. o poskytovaném kvalitnějším vzdělávání dětem, o vyšším dosahovaném vzdělání rodičů, o lepší výživu, o vymýcení řady dětských nemocí apod.</w:t>
      </w:r>
    </w:p>
    <w:p w:rsidR="000B1793" w:rsidRPr="000B1793" w:rsidRDefault="000B1793" w:rsidP="000B1793">
      <w:pPr>
        <w:numPr>
          <w:ilvl w:val="0"/>
          <w:numId w:val="20"/>
        </w:numPr>
        <w:spacing w:after="200" w:line="360" w:lineRule="auto"/>
        <w:jc w:val="left"/>
        <w:rPr>
          <w:rFonts w:eastAsia="Calibri"/>
          <w:b/>
          <w:i/>
          <w:lang w:eastAsia="en-US"/>
        </w:rPr>
      </w:pPr>
      <w:r w:rsidRPr="000B1793">
        <w:rPr>
          <w:rFonts w:eastAsia="Calibri"/>
          <w:b/>
          <w:i/>
          <w:lang w:eastAsia="en-US"/>
        </w:rPr>
        <w:t>Stabilita a proměnlivost IQ (celkového inteligenčního kvocientu)ve vývoji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 xml:space="preserve">Je inteligence v průběhu života </w:t>
      </w:r>
      <w:r w:rsidRPr="000B1793">
        <w:rPr>
          <w:rFonts w:eastAsia="Calibri"/>
          <w:b/>
          <w:lang w:eastAsia="en-US"/>
        </w:rPr>
        <w:t>stabilní nebo se</w:t>
      </w:r>
      <w:r w:rsidRPr="000B1793">
        <w:rPr>
          <w:rFonts w:eastAsia="Calibri"/>
          <w:lang w:eastAsia="en-US"/>
        </w:rPr>
        <w:t xml:space="preserve"> v průběhu života </w:t>
      </w:r>
      <w:r w:rsidRPr="000B1793">
        <w:rPr>
          <w:rFonts w:eastAsia="Calibri"/>
          <w:b/>
          <w:lang w:eastAsia="en-US"/>
        </w:rPr>
        <w:t>mění</w:t>
      </w:r>
      <w:r w:rsidRPr="000B1793">
        <w:rPr>
          <w:rFonts w:eastAsia="Calibri"/>
          <w:lang w:val="en-US" w:eastAsia="en-US"/>
        </w:rPr>
        <w:t>?</w:t>
      </w:r>
      <w:r w:rsidRPr="000B1793">
        <w:rPr>
          <w:rFonts w:eastAsia="Calibri"/>
          <w:lang w:eastAsia="en-US"/>
        </w:rPr>
        <w:t xml:space="preserve"> 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 xml:space="preserve">Zastánci </w:t>
      </w:r>
      <w:r w:rsidRPr="000B1793">
        <w:rPr>
          <w:rFonts w:eastAsia="Calibri"/>
          <w:b/>
          <w:lang w:eastAsia="en-US"/>
        </w:rPr>
        <w:t>stability</w:t>
      </w:r>
      <w:r w:rsidRPr="000B1793">
        <w:rPr>
          <w:rFonts w:eastAsia="Calibri"/>
          <w:lang w:eastAsia="en-US"/>
        </w:rPr>
        <w:t xml:space="preserve"> inteligence byli většinou i zastánci myšlenky vrozenosti inteligence. Na jejich základě vznikaly také různá opatření (zákony), které byly ideologicky zaměřené a rasisticky podmíněné. Tyto zákony poukazovaly na „objektivitu a vědeckost“ testů inteligence, a tím docházelo k ospravedlňování jejich užívání k diskriminačním účelům. </w:t>
      </w:r>
    </w:p>
    <w:p w:rsid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b/>
          <w:lang w:eastAsia="en-US"/>
        </w:rPr>
        <w:t>Proměnlivost</w:t>
      </w:r>
      <w:r w:rsidRPr="000B1793">
        <w:rPr>
          <w:rFonts w:eastAsia="Calibri"/>
          <w:lang w:eastAsia="en-US"/>
        </w:rPr>
        <w:t xml:space="preserve"> a změna IQ v průběhu života byla však záhy dokazována a zdůrazňována jak vývojovými psychology, tak dalšími teoretiky inteligence (R. </w:t>
      </w:r>
      <w:proofErr w:type="spellStart"/>
      <w:r w:rsidRPr="000B1793">
        <w:rPr>
          <w:rFonts w:eastAsia="Calibri"/>
          <w:lang w:eastAsia="en-US"/>
        </w:rPr>
        <w:t>Cattell</w:t>
      </w:r>
      <w:proofErr w:type="spellEnd"/>
      <w:r w:rsidRPr="000B1793">
        <w:rPr>
          <w:rFonts w:eastAsia="Calibri"/>
          <w:lang w:eastAsia="en-US"/>
        </w:rPr>
        <w:t xml:space="preserve">). Výzkumy v této oblasti opakovaně potvrdily, že k největšímu nárůstu celkového skóre IQ v testech inteligence dochází v dětství v období cca 6 – 12 let, což je spojováno se vstupem dítěte do školy a se zahájením jeho systematického vzdělávání. Nárůst dále pokračuje cca do 25 let, i když ne tolik prudce. Potom nastává relativní plató v nárůstu celkového IQ, a to až do období stáří, ve kterém dochází k postupnému poklesu. Jak </w:t>
      </w:r>
      <w:r>
        <w:rPr>
          <w:rFonts w:eastAsia="Calibri"/>
          <w:lang w:eastAsia="en-US"/>
        </w:rPr>
        <w:t xml:space="preserve">dlouho toto vývojové plató trvá, </w:t>
      </w:r>
      <w:r w:rsidRPr="000B1793">
        <w:rPr>
          <w:rFonts w:eastAsia="Calibri"/>
          <w:lang w:eastAsia="en-US"/>
        </w:rPr>
        <w:t>záleží na charakteru činnosti, kterou jedinec v období dospělosti vykonává. Pokud převážně vykonával rutinní a stereotypní činnosti, pokles začíná většinou dříve. Pokud se však musel v produktivním věku flexibilně přizpůsobovat novým požadavkům a reagovat na nové podněty, b</w:t>
      </w:r>
      <w:r>
        <w:rPr>
          <w:rFonts w:eastAsia="Calibri"/>
          <w:lang w:eastAsia="en-US"/>
        </w:rPr>
        <w:t>yl neustále stimulován k řešení</w:t>
      </w:r>
      <w:r w:rsidRPr="000B1793">
        <w:rPr>
          <w:rFonts w:eastAsia="Calibri"/>
          <w:lang w:eastAsia="en-US"/>
        </w:rPr>
        <w:t xml:space="preserve"> nových úkolů a jeho práce byla tvořivá, pak se dá očekávat pokles v pozdějším věku. Pokles výkonu v inteligenčních testech je také závislý na zdravotním stavu, na prodělaných nemocech, úrazech a na bohatosti sociálních kontaktů v průběhu života. Ve stáří dochází k poklesu inteligence také v souvislosti se zpomalením metabolických procesů. Zjistilo se však, že se mladí lidé odlišují od starých lidí při řešení kognitivních úkolů především v rychlosti zpracování informací. V kvalitě jejich zpracování se však neliší, nebo jen velmi málo. Vysvětluje se to jejich bohatými zkušenostmi, které mladým lidem chybí.</w:t>
      </w:r>
    </w:p>
    <w:p w:rsidR="007C028C" w:rsidRDefault="007C028C" w:rsidP="000B1793">
      <w:pPr>
        <w:spacing w:after="200" w:line="276" w:lineRule="auto"/>
        <w:rPr>
          <w:rFonts w:eastAsia="Calibri"/>
          <w:lang w:eastAsia="en-US"/>
        </w:rPr>
      </w:pPr>
    </w:p>
    <w:p w:rsidR="000723A5" w:rsidRDefault="000723A5" w:rsidP="000B1793">
      <w:pPr>
        <w:spacing w:after="200" w:line="276" w:lineRule="auto"/>
        <w:rPr>
          <w:rFonts w:eastAsia="Calibri"/>
          <w:lang w:eastAsia="en-US"/>
        </w:rPr>
      </w:pPr>
    </w:p>
    <w:p w:rsidR="000723A5" w:rsidRDefault="000723A5" w:rsidP="000B1793">
      <w:pPr>
        <w:spacing w:after="200" w:line="276" w:lineRule="auto"/>
        <w:rPr>
          <w:rFonts w:eastAsia="Calibri"/>
          <w:lang w:eastAsia="en-US"/>
        </w:rPr>
      </w:pPr>
    </w:p>
    <w:p w:rsidR="000723A5" w:rsidRPr="000B1793" w:rsidRDefault="000723A5" w:rsidP="000B1793">
      <w:pPr>
        <w:spacing w:after="200" w:line="276" w:lineRule="auto"/>
        <w:rPr>
          <w:rFonts w:eastAsia="Calibri"/>
          <w:lang w:eastAsia="en-US"/>
        </w:rPr>
      </w:pPr>
    </w:p>
    <w:p w:rsidR="000B1793" w:rsidRPr="000B1793" w:rsidRDefault="000B1793" w:rsidP="000B1793">
      <w:pPr>
        <w:spacing w:after="200" w:line="360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>Obr. č. 2 Změny intelektových výkonů v inteligenčním testu</w:t>
      </w:r>
    </w:p>
    <w:p w:rsidR="000B1793" w:rsidRPr="000B1793" w:rsidRDefault="000B1793" w:rsidP="000B1793">
      <w:pPr>
        <w:spacing w:after="200" w:line="360" w:lineRule="auto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4591050" cy="4181475"/>
            <wp:effectExtent l="0" t="0" r="0" b="9525"/>
            <wp:docPr id="4" name="Obrázek 4" descr="0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 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3D8" w:rsidRPr="000B1793" w:rsidRDefault="000B1793" w:rsidP="000B1793">
      <w:pPr>
        <w:spacing w:after="200" w:line="360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 xml:space="preserve">(podle </w:t>
      </w:r>
      <w:proofErr w:type="spellStart"/>
      <w:r w:rsidRPr="000B1793">
        <w:rPr>
          <w:rFonts w:eastAsia="Calibri"/>
          <w:lang w:eastAsia="en-US"/>
        </w:rPr>
        <w:t>Langmeier</w:t>
      </w:r>
      <w:proofErr w:type="spellEnd"/>
      <w:r w:rsidRPr="000B1793">
        <w:rPr>
          <w:rFonts w:eastAsia="Calibri"/>
          <w:lang w:eastAsia="en-US"/>
        </w:rPr>
        <w:t xml:space="preserve">, J., Krejčířová, D.: </w:t>
      </w:r>
      <w:r w:rsidRPr="000B1793">
        <w:rPr>
          <w:rFonts w:eastAsia="Calibri"/>
          <w:i/>
          <w:lang w:eastAsia="en-US"/>
        </w:rPr>
        <w:t>Vývojová psychologie. 2., aktualizované vydání.</w:t>
      </w:r>
      <w:r w:rsidRPr="000B1793">
        <w:rPr>
          <w:rFonts w:eastAsia="Calibri"/>
          <w:lang w:eastAsia="en-US"/>
        </w:rPr>
        <w:t xml:space="preserve"> Praha: </w:t>
      </w:r>
      <w:proofErr w:type="spellStart"/>
      <w:r w:rsidRPr="000B1793">
        <w:rPr>
          <w:rFonts w:eastAsia="Calibri"/>
          <w:lang w:eastAsia="en-US"/>
        </w:rPr>
        <w:t>Grada</w:t>
      </w:r>
      <w:proofErr w:type="spellEnd"/>
      <w:r w:rsidRPr="000B1793">
        <w:rPr>
          <w:rFonts w:eastAsia="Calibri"/>
          <w:lang w:eastAsia="en-US"/>
        </w:rPr>
        <w:t xml:space="preserve"> </w:t>
      </w:r>
      <w:proofErr w:type="spellStart"/>
      <w:r w:rsidRPr="000B1793">
        <w:rPr>
          <w:rFonts w:eastAsia="Calibri"/>
          <w:lang w:eastAsia="en-US"/>
        </w:rPr>
        <w:t>Publishing</w:t>
      </w:r>
      <w:proofErr w:type="spellEnd"/>
      <w:r w:rsidRPr="000B1793">
        <w:rPr>
          <w:rFonts w:eastAsia="Calibri"/>
          <w:lang w:eastAsia="en-US"/>
        </w:rPr>
        <w:t xml:space="preserve"> 2006, str. 173.</w:t>
      </w:r>
    </w:p>
    <w:p w:rsidR="000B1793" w:rsidRPr="000B1793" w:rsidRDefault="000B1793" w:rsidP="000B1793">
      <w:pPr>
        <w:spacing w:after="200" w:line="360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Druhy</w:t>
      </w:r>
      <w:r w:rsidRPr="000B1793">
        <w:rPr>
          <w:rFonts w:eastAsia="Calibri"/>
          <w:b/>
          <w:sz w:val="28"/>
          <w:szCs w:val="28"/>
          <w:lang w:eastAsia="en-US"/>
        </w:rPr>
        <w:t xml:space="preserve"> inteligence</w:t>
      </w:r>
    </w:p>
    <w:p w:rsidR="000B1793" w:rsidRPr="000B1793" w:rsidRDefault="000B1793" w:rsidP="000B1793">
      <w:pPr>
        <w:spacing w:after="200" w:line="276" w:lineRule="auto"/>
        <w:rPr>
          <w:rFonts w:ascii="Calibri" w:eastAsia="Calibri" w:hAnsi="Calibri"/>
          <w:b/>
          <w:bCs/>
          <w:i/>
          <w:iCs/>
          <w:color w:val="4F81BD"/>
          <w:sz w:val="22"/>
          <w:szCs w:val="22"/>
          <w:lang w:eastAsia="en-US"/>
        </w:rPr>
      </w:pPr>
      <w:r w:rsidRPr="000B1793">
        <w:rPr>
          <w:rFonts w:eastAsia="Calibri"/>
          <w:lang w:eastAsia="en-US"/>
        </w:rPr>
        <w:t>Postupně se začaly stále více zkoumat a vyčleňovat jednotlivé druhy inteligen</w:t>
      </w:r>
      <w:r>
        <w:rPr>
          <w:rFonts w:eastAsia="Calibri"/>
          <w:lang w:eastAsia="en-US"/>
        </w:rPr>
        <w:t>ce, což mimo jiné dokládá rozman</w:t>
      </w:r>
      <w:r w:rsidRPr="000B1793">
        <w:rPr>
          <w:rFonts w:eastAsia="Calibri"/>
          <w:lang w:eastAsia="en-US"/>
        </w:rPr>
        <w:t>itost pohledů na tento fenomén a jeho zkoumání v různých kontextech. Nyní se můžeme v literatuře setkat např. s těmito druhy inteligence: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b/>
          <w:i/>
          <w:u w:val="single"/>
          <w:lang w:eastAsia="en-US"/>
        </w:rPr>
        <w:t>Teoretická (akademická) inteligence</w:t>
      </w:r>
      <w:r w:rsidRPr="000B1793">
        <w:rPr>
          <w:rFonts w:eastAsia="Calibri"/>
          <w:lang w:eastAsia="en-US"/>
        </w:rPr>
        <w:t xml:space="preserve"> – zahrnuje schopnosti jako zacházení s p</w:t>
      </w:r>
      <w:r>
        <w:rPr>
          <w:rFonts w:eastAsia="Calibri"/>
          <w:lang w:eastAsia="en-US"/>
        </w:rPr>
        <w:t>ojmy, usuzování, porozumění aj.</w:t>
      </w:r>
      <w:r w:rsidRPr="000B1793">
        <w:rPr>
          <w:rFonts w:eastAsia="Calibri"/>
          <w:lang w:eastAsia="en-US"/>
        </w:rPr>
        <w:t xml:space="preserve"> Tato inteligence je zejména posilována vzděláváním a je v úzkém vztahu k verbální inteligenci. Tento druh inteligence patří k tradičnímu druhu inteligence, který se a studoval od počátku zájmu o toto téma.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b/>
          <w:i/>
          <w:u w:val="single"/>
          <w:lang w:eastAsia="en-US"/>
        </w:rPr>
        <w:lastRenderedPageBreak/>
        <w:t>Sociální inteligence</w:t>
      </w:r>
      <w:r w:rsidRPr="000B1793">
        <w:rPr>
          <w:rFonts w:eastAsia="Calibri"/>
          <w:lang w:eastAsia="en-US"/>
        </w:rPr>
        <w:t xml:space="preserve"> – sociální inteligencí se rozumí schopnost vhledu do motivů lidského chování, řešení interpersonálních konfliktů, empatie apod. Někteří používají místo tohoto označení název personální inteligence (</w:t>
      </w:r>
      <w:proofErr w:type="spellStart"/>
      <w:proofErr w:type="gramStart"/>
      <w:r w:rsidRPr="000B1793">
        <w:rPr>
          <w:rFonts w:eastAsia="Calibri"/>
          <w:lang w:eastAsia="en-US"/>
        </w:rPr>
        <w:t>H.Gardner</w:t>
      </w:r>
      <w:proofErr w:type="spellEnd"/>
      <w:proofErr w:type="gramEnd"/>
      <w:r w:rsidRPr="000B1793">
        <w:rPr>
          <w:rFonts w:eastAsia="Calibri"/>
          <w:lang w:eastAsia="en-US"/>
        </w:rPr>
        <w:t>).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b/>
          <w:i/>
          <w:u w:val="single"/>
          <w:lang w:eastAsia="en-US"/>
        </w:rPr>
        <w:t>Praktická inteligence</w:t>
      </w:r>
      <w:r w:rsidRPr="000B1793">
        <w:rPr>
          <w:rFonts w:eastAsia="Calibri"/>
          <w:lang w:eastAsia="en-US"/>
        </w:rPr>
        <w:t xml:space="preserve"> – tato inteligence je spjata s inteligencí neverbální a obsahuje schopnosti, které umožňují efektivní řešení úkolů každodenního života (R. </w:t>
      </w:r>
      <w:proofErr w:type="spellStart"/>
      <w:r w:rsidRPr="000B1793">
        <w:rPr>
          <w:rFonts w:eastAsia="Calibri"/>
          <w:lang w:eastAsia="en-US"/>
        </w:rPr>
        <w:t>Sternberg</w:t>
      </w:r>
      <w:proofErr w:type="spellEnd"/>
      <w:r w:rsidRPr="000B1793">
        <w:rPr>
          <w:rFonts w:eastAsia="Calibri"/>
          <w:lang w:eastAsia="en-US"/>
        </w:rPr>
        <w:t>).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b/>
          <w:i/>
          <w:u w:val="single"/>
          <w:lang w:eastAsia="en-US"/>
        </w:rPr>
        <w:t>Verbální inteligence</w:t>
      </w:r>
      <w:r w:rsidRPr="000B1793">
        <w:rPr>
          <w:rFonts w:eastAsia="Calibri"/>
          <w:u w:val="single"/>
          <w:lang w:eastAsia="en-US"/>
        </w:rPr>
        <w:t xml:space="preserve"> –</w:t>
      </w:r>
      <w:r w:rsidRPr="000B1793">
        <w:rPr>
          <w:rFonts w:eastAsia="Calibri"/>
          <w:lang w:eastAsia="en-US"/>
        </w:rPr>
        <w:t xml:space="preserve"> je inteligence zahrnující schopnosti zacházení se slovy, s významy slov, schopnost slovní </w:t>
      </w:r>
      <w:proofErr w:type="spellStart"/>
      <w:r w:rsidRPr="000B1793">
        <w:rPr>
          <w:rFonts w:eastAsia="Calibri"/>
          <w:lang w:eastAsia="en-US"/>
        </w:rPr>
        <w:t>fluence</w:t>
      </w:r>
      <w:proofErr w:type="spellEnd"/>
      <w:r w:rsidRPr="000B1793">
        <w:rPr>
          <w:rFonts w:eastAsia="Calibri"/>
          <w:lang w:eastAsia="en-US"/>
        </w:rPr>
        <w:t xml:space="preserve"> – plynulosti, slovního porozumění.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b/>
          <w:i/>
          <w:u w:val="single"/>
          <w:lang w:eastAsia="en-US"/>
        </w:rPr>
        <w:t>Neverbální inteligence</w:t>
      </w:r>
      <w:r w:rsidRPr="000B1793">
        <w:rPr>
          <w:rFonts w:eastAsia="Calibri"/>
          <w:lang w:eastAsia="en-US"/>
        </w:rPr>
        <w:t xml:space="preserve"> – obsahuje okruh schopností </w:t>
      </w:r>
      <w:r>
        <w:rPr>
          <w:rFonts w:eastAsia="Calibri"/>
          <w:lang w:eastAsia="en-US"/>
        </w:rPr>
        <w:t>jako rotování v mysli s obsahy,</w:t>
      </w:r>
      <w:r w:rsidRPr="000B1793">
        <w:rPr>
          <w:rFonts w:eastAsia="Calibri"/>
          <w:lang w:eastAsia="en-US"/>
        </w:rPr>
        <w:t xml:space="preserve"> schopnosti orientace v prostoru a rotace s prostorovými představami.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b/>
          <w:i/>
          <w:u w:val="single"/>
          <w:lang w:eastAsia="en-US"/>
        </w:rPr>
        <w:t>Divergentní inteligence</w:t>
      </w:r>
      <w:r w:rsidRPr="000B1793">
        <w:rPr>
          <w:rFonts w:eastAsia="Calibri"/>
          <w:b/>
          <w:i/>
          <w:lang w:eastAsia="en-US"/>
        </w:rPr>
        <w:t xml:space="preserve"> </w:t>
      </w:r>
      <w:r w:rsidRPr="000B1793">
        <w:rPr>
          <w:rFonts w:eastAsia="Calibri"/>
          <w:lang w:eastAsia="en-US"/>
        </w:rPr>
        <w:t xml:space="preserve">– tvoří ji soubor schopností, který se podílí na tvořivém myšlení jedince a umožňuje mu vytvářet např. alternativy řešení. Jedná se např. o schopnosti flexibility, </w:t>
      </w:r>
      <w:proofErr w:type="spellStart"/>
      <w:r w:rsidRPr="000B1793">
        <w:rPr>
          <w:rFonts w:eastAsia="Calibri"/>
          <w:lang w:eastAsia="en-US"/>
        </w:rPr>
        <w:t>fluence</w:t>
      </w:r>
      <w:proofErr w:type="spellEnd"/>
      <w:r w:rsidRPr="000B1793">
        <w:rPr>
          <w:rFonts w:eastAsia="Calibri"/>
          <w:lang w:eastAsia="en-US"/>
        </w:rPr>
        <w:t xml:space="preserve">, originality, </w:t>
      </w:r>
      <w:proofErr w:type="spellStart"/>
      <w:r w:rsidRPr="000B1793">
        <w:rPr>
          <w:rFonts w:eastAsia="Calibri"/>
          <w:lang w:eastAsia="en-US"/>
        </w:rPr>
        <w:t>elaborace</w:t>
      </w:r>
      <w:proofErr w:type="spellEnd"/>
      <w:r w:rsidRPr="000B1793">
        <w:rPr>
          <w:rFonts w:eastAsia="Calibri"/>
          <w:lang w:eastAsia="en-US"/>
        </w:rPr>
        <w:t xml:space="preserve"> nebo citlivosti na problémy (J. P. </w:t>
      </w:r>
      <w:proofErr w:type="spellStart"/>
      <w:r w:rsidRPr="000B1793">
        <w:rPr>
          <w:rFonts w:eastAsia="Calibri"/>
          <w:lang w:eastAsia="en-US"/>
        </w:rPr>
        <w:t>Guilford</w:t>
      </w:r>
      <w:proofErr w:type="spellEnd"/>
      <w:r w:rsidRPr="000B1793">
        <w:rPr>
          <w:rFonts w:eastAsia="Calibri"/>
          <w:lang w:eastAsia="en-US"/>
        </w:rPr>
        <w:t xml:space="preserve">). 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b/>
          <w:i/>
          <w:u w:val="single"/>
          <w:lang w:eastAsia="en-US"/>
        </w:rPr>
        <w:t>Konvergentní inteligence</w:t>
      </w:r>
      <w:r w:rsidRPr="000B1793">
        <w:rPr>
          <w:rFonts w:eastAsia="Calibri"/>
          <w:lang w:eastAsia="en-US"/>
        </w:rPr>
        <w:t xml:space="preserve"> – tvoří ji soubor schopností, které zabezpečují přesnost a správnost řešení úkolů. Někdy se tato inte</w:t>
      </w:r>
      <w:r>
        <w:rPr>
          <w:rFonts w:eastAsia="Calibri"/>
          <w:lang w:eastAsia="en-US"/>
        </w:rPr>
        <w:t>ligence také nazývá sbíhavá, pro</w:t>
      </w:r>
      <w:r w:rsidRPr="000B1793">
        <w:rPr>
          <w:rFonts w:eastAsia="Calibri"/>
          <w:lang w:eastAsia="en-US"/>
        </w:rPr>
        <w:t xml:space="preserve">tože řešení směřuje k jednomu správnému řešení a alternativy jsou zde vyloučeny nebo nemožné (J. P. </w:t>
      </w:r>
      <w:proofErr w:type="spellStart"/>
      <w:r w:rsidRPr="000B1793">
        <w:rPr>
          <w:rFonts w:eastAsia="Calibri"/>
          <w:lang w:eastAsia="en-US"/>
        </w:rPr>
        <w:t>Guilford</w:t>
      </w:r>
      <w:proofErr w:type="spellEnd"/>
      <w:r w:rsidRPr="000B1793">
        <w:rPr>
          <w:rFonts w:eastAsia="Calibri"/>
          <w:lang w:eastAsia="en-US"/>
        </w:rPr>
        <w:t>).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b/>
          <w:i/>
          <w:u w:val="single"/>
          <w:lang w:eastAsia="en-US"/>
        </w:rPr>
        <w:t>Fluidní inteligence</w:t>
      </w:r>
      <w:r w:rsidRPr="000B1793">
        <w:rPr>
          <w:rFonts w:eastAsia="Calibri"/>
          <w:lang w:eastAsia="en-US"/>
        </w:rPr>
        <w:t xml:space="preserve"> – je to inteligence původní, tedy jedinci vrozená, která je nezávislá na vzdělávání a kultuře (R. </w:t>
      </w:r>
      <w:proofErr w:type="spellStart"/>
      <w:r w:rsidRPr="000B1793">
        <w:rPr>
          <w:rFonts w:eastAsia="Calibri"/>
          <w:lang w:eastAsia="en-US"/>
        </w:rPr>
        <w:t>Cattel</w:t>
      </w:r>
      <w:proofErr w:type="spellEnd"/>
      <w:r w:rsidRPr="000B1793">
        <w:rPr>
          <w:rFonts w:eastAsia="Calibri"/>
          <w:lang w:eastAsia="en-US"/>
        </w:rPr>
        <w:t>).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b/>
          <w:i/>
          <w:u w:val="single"/>
          <w:lang w:eastAsia="en-US"/>
        </w:rPr>
        <w:t>Krystalizovaná inteligence</w:t>
      </w:r>
      <w:r w:rsidRPr="000B1793">
        <w:rPr>
          <w:rFonts w:eastAsia="Calibri"/>
          <w:lang w:eastAsia="en-US"/>
        </w:rPr>
        <w:t xml:space="preserve"> – rozumí se jí inteligence, která se vytváří na základě inteligence fluidní,</w:t>
      </w:r>
      <w:r>
        <w:rPr>
          <w:rFonts w:eastAsia="Calibri"/>
          <w:lang w:eastAsia="en-US"/>
        </w:rPr>
        <w:t xml:space="preserve"> a která je rozvíjena prostředni</w:t>
      </w:r>
      <w:r w:rsidRPr="000B1793">
        <w:rPr>
          <w:rFonts w:eastAsia="Calibri"/>
          <w:lang w:eastAsia="en-US"/>
        </w:rPr>
        <w:t xml:space="preserve">ctvím vzdělávání, učení a působením kultury na jedince (R. </w:t>
      </w:r>
      <w:proofErr w:type="spellStart"/>
      <w:r w:rsidRPr="000B1793">
        <w:rPr>
          <w:rFonts w:eastAsia="Calibri"/>
          <w:lang w:eastAsia="en-US"/>
        </w:rPr>
        <w:t>Cattel</w:t>
      </w:r>
      <w:proofErr w:type="spellEnd"/>
      <w:r w:rsidRPr="000B1793">
        <w:rPr>
          <w:rFonts w:eastAsia="Calibri"/>
          <w:lang w:eastAsia="en-US"/>
        </w:rPr>
        <w:t>).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b/>
          <w:i/>
          <w:u w:val="single"/>
          <w:lang w:eastAsia="en-US"/>
        </w:rPr>
        <w:t>Emoční inteligence</w:t>
      </w:r>
      <w:r w:rsidRPr="000B1793">
        <w:rPr>
          <w:rFonts w:eastAsia="Calibri"/>
          <w:lang w:eastAsia="en-US"/>
        </w:rPr>
        <w:t xml:space="preserve"> – je tvořena schopnostmi přesně předpovídat, vyhodnocovat a vyjadřovat emoce, schopnost používat a generovat pocity, schopnost porozumět emocím druhých. Je to kompetence člověka, která je nezávislá na IQ, ale podstatně ovlivňuje úspěch a vztahy jedince (</w:t>
      </w:r>
      <w:proofErr w:type="spellStart"/>
      <w:r w:rsidRPr="000B1793">
        <w:rPr>
          <w:rFonts w:eastAsia="Calibri"/>
          <w:lang w:eastAsia="en-US"/>
        </w:rPr>
        <w:t>Goleman</w:t>
      </w:r>
      <w:proofErr w:type="spellEnd"/>
      <w:r w:rsidRPr="000B1793">
        <w:rPr>
          <w:rFonts w:eastAsia="Calibri"/>
          <w:lang w:eastAsia="en-US"/>
        </w:rPr>
        <w:t>, 1997).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b/>
          <w:i/>
          <w:u w:val="single"/>
          <w:lang w:eastAsia="en-US"/>
        </w:rPr>
        <w:t>Morální inteligence</w:t>
      </w:r>
      <w:r w:rsidRPr="000B1793">
        <w:rPr>
          <w:rFonts w:eastAsia="Calibri"/>
          <w:b/>
          <w:i/>
          <w:lang w:eastAsia="en-US"/>
        </w:rPr>
        <w:t xml:space="preserve"> – </w:t>
      </w:r>
      <w:r w:rsidRPr="000B1793">
        <w:rPr>
          <w:rFonts w:eastAsia="Calibri"/>
          <w:lang w:eastAsia="en-US"/>
        </w:rPr>
        <w:t>vztahuje se ke schopnostem jednání a konání a rozumí se jí schopnosti morálně jedna</w:t>
      </w:r>
      <w:r>
        <w:rPr>
          <w:rFonts w:eastAsia="Calibri"/>
          <w:lang w:eastAsia="en-US"/>
        </w:rPr>
        <w:t>t a uvažovat. Je poměrně závislá</w:t>
      </w:r>
      <w:r w:rsidRPr="000B1793">
        <w:rPr>
          <w:rFonts w:eastAsia="Calibri"/>
          <w:lang w:eastAsia="en-US"/>
        </w:rPr>
        <w:t xml:space="preserve"> na náboženství a kultuře. Základními kritérii pro její hodnocení jsou např. schopnosti jako zodpovědnost vůči okolí, sebeovládání, smysl pro povinnost atd., tedy často schopnosti nekognitivní (</w:t>
      </w:r>
      <w:proofErr w:type="spellStart"/>
      <w:r w:rsidRPr="000B1793">
        <w:rPr>
          <w:rFonts w:eastAsia="Calibri"/>
          <w:lang w:eastAsia="en-US"/>
        </w:rPr>
        <w:t>Hass</w:t>
      </w:r>
      <w:proofErr w:type="spellEnd"/>
      <w:r w:rsidRPr="000B1793">
        <w:rPr>
          <w:rFonts w:eastAsia="Calibri"/>
          <w:lang w:eastAsia="en-US"/>
        </w:rPr>
        <w:t>, 1999).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>Pro prohloubení poznatků a rozšíření vhledu do dalších aspektů problematiky inteligence doporučujeme k přečtení následující, spíše přístupnou, literatur</w:t>
      </w:r>
      <w:r w:rsidR="008B03D8">
        <w:rPr>
          <w:rFonts w:eastAsia="Calibri"/>
          <w:lang w:eastAsia="en-US"/>
        </w:rPr>
        <w:t xml:space="preserve">u, která je dobře srozumitelná </w:t>
      </w:r>
      <w:r>
        <w:rPr>
          <w:rFonts w:eastAsia="Calibri"/>
          <w:lang w:eastAsia="en-US"/>
        </w:rPr>
        <w:t>učitel</w:t>
      </w:r>
      <w:r w:rsidRPr="000B1793">
        <w:rPr>
          <w:rFonts w:eastAsia="Calibri"/>
          <w:lang w:eastAsia="en-US"/>
        </w:rPr>
        <w:t>ům i laikům v této oblasti: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 xml:space="preserve">GOULD, S. J. </w:t>
      </w:r>
      <w:r w:rsidRPr="000B1793">
        <w:rPr>
          <w:rFonts w:eastAsia="Calibri"/>
          <w:i/>
          <w:lang w:eastAsia="en-US"/>
        </w:rPr>
        <w:t>Jak neměřit člověka.</w:t>
      </w:r>
      <w:r w:rsidRPr="000B1793">
        <w:rPr>
          <w:rFonts w:eastAsia="Calibri"/>
          <w:lang w:eastAsia="en-US"/>
        </w:rPr>
        <w:t xml:space="preserve"> Praha: Nakladatelství Lidové noviny 1997.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lastRenderedPageBreak/>
        <w:t xml:space="preserve">RUISEL, I. </w:t>
      </w:r>
      <w:r w:rsidRPr="000B1793">
        <w:rPr>
          <w:rFonts w:eastAsia="Calibri"/>
          <w:i/>
          <w:lang w:eastAsia="en-US"/>
        </w:rPr>
        <w:t xml:space="preserve">Základy psychologie inteligence. </w:t>
      </w:r>
      <w:r w:rsidRPr="000B1793">
        <w:rPr>
          <w:rFonts w:eastAsia="Calibri"/>
          <w:lang w:eastAsia="en-US"/>
        </w:rPr>
        <w:t>Praha: Portál 2000.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 xml:space="preserve">STERNBERG, R. J. </w:t>
      </w:r>
      <w:r w:rsidRPr="000B1793">
        <w:rPr>
          <w:rFonts w:eastAsia="Calibri"/>
          <w:i/>
          <w:lang w:eastAsia="en-US"/>
        </w:rPr>
        <w:t xml:space="preserve">Úspěšná inteligence. </w:t>
      </w:r>
      <w:r w:rsidRPr="000B1793">
        <w:rPr>
          <w:rFonts w:eastAsia="Calibri"/>
          <w:lang w:eastAsia="en-US"/>
        </w:rPr>
        <w:t xml:space="preserve">Praha: </w:t>
      </w:r>
      <w:proofErr w:type="spellStart"/>
      <w:r w:rsidRPr="000B1793">
        <w:rPr>
          <w:rFonts w:eastAsia="Calibri"/>
          <w:lang w:eastAsia="en-US"/>
        </w:rPr>
        <w:t>Grada</w:t>
      </w:r>
      <w:proofErr w:type="spellEnd"/>
      <w:r w:rsidRPr="000B1793">
        <w:rPr>
          <w:rFonts w:eastAsia="Calibri"/>
          <w:lang w:eastAsia="en-US"/>
        </w:rPr>
        <w:t xml:space="preserve"> </w:t>
      </w:r>
      <w:proofErr w:type="spellStart"/>
      <w:r w:rsidRPr="000B1793">
        <w:rPr>
          <w:rFonts w:eastAsia="Calibri"/>
          <w:lang w:eastAsia="en-US"/>
        </w:rPr>
        <w:t>Publishing</w:t>
      </w:r>
      <w:proofErr w:type="spellEnd"/>
      <w:r w:rsidRPr="000B1793">
        <w:rPr>
          <w:rFonts w:eastAsia="Calibri"/>
          <w:lang w:eastAsia="en-US"/>
        </w:rPr>
        <w:t xml:space="preserve"> 2001.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</w:p>
    <w:p w:rsidR="000B1793" w:rsidRPr="000B1793" w:rsidRDefault="000B1793" w:rsidP="000B1793">
      <w:pPr>
        <w:spacing w:after="200" w:line="360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Kognitivní </w:t>
      </w:r>
      <w:r w:rsidRPr="000B1793">
        <w:rPr>
          <w:rFonts w:eastAsia="Calibri"/>
          <w:b/>
          <w:sz w:val="28"/>
          <w:szCs w:val="28"/>
          <w:lang w:eastAsia="en-US"/>
        </w:rPr>
        <w:t>vývoj v dětském věku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>Předpokladem procesu myšlení js</w:t>
      </w:r>
      <w:r>
        <w:rPr>
          <w:rFonts w:eastAsia="Calibri"/>
          <w:lang w:eastAsia="en-US"/>
        </w:rPr>
        <w:t>ou jednak schopnostní dispozice</w:t>
      </w:r>
      <w:r w:rsidRPr="000B1793">
        <w:rPr>
          <w:rFonts w:eastAsia="Calibri"/>
          <w:lang w:eastAsia="en-US"/>
        </w:rPr>
        <w:t xml:space="preserve"> jedince, a to zejména intelektové, dále stimulace z prostředí a interakce s druhými. Kognitivní vývoj zahrnuje </w:t>
      </w:r>
      <w:r w:rsidRPr="000B1793">
        <w:rPr>
          <w:rFonts w:eastAsia="Calibri"/>
          <w:bCs/>
          <w:lang w:eastAsia="en-US"/>
        </w:rPr>
        <w:t xml:space="preserve">kvalitativní </w:t>
      </w:r>
      <w:r w:rsidRPr="000B1793">
        <w:rPr>
          <w:rFonts w:eastAsia="Calibri"/>
          <w:lang w:eastAsia="en-US"/>
        </w:rPr>
        <w:t xml:space="preserve">změny ve způsobu myšlení i změny </w:t>
      </w:r>
      <w:r w:rsidRPr="000B1793">
        <w:rPr>
          <w:rFonts w:eastAsia="Calibri"/>
          <w:bCs/>
          <w:lang w:eastAsia="en-US"/>
        </w:rPr>
        <w:t xml:space="preserve">kvantitativní </w:t>
      </w:r>
      <w:r w:rsidRPr="000B1793">
        <w:rPr>
          <w:rFonts w:eastAsia="Calibri"/>
          <w:lang w:eastAsia="en-US"/>
        </w:rPr>
        <w:t>(nárůst znalostí). K vývojovým změnám dochází následkem interakce procesu zrání (geneticky naprogramovaného sledu změn) a učení (spontánním a zejména záměrným osvojováním poznatků, vědomostí a dovedností apod.). Klíčové jsou „změny“ v myšlení, se kterými se postupně u dítěte setkáváme.</w:t>
      </w:r>
    </w:p>
    <w:p w:rsidR="000B1793" w:rsidRPr="000B1793" w:rsidRDefault="000B1793" w:rsidP="000B1793">
      <w:pPr>
        <w:spacing w:after="200" w:line="360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>Obecné principy kognitivního vývoje zahrnují řadu projevů.  Jedná se např. o takové projevy</w:t>
      </w:r>
      <w:r>
        <w:rPr>
          <w:rFonts w:eastAsia="Calibri"/>
          <w:lang w:eastAsia="en-US"/>
        </w:rPr>
        <w:t>, které můžem</w:t>
      </w:r>
      <w:r w:rsidRPr="000B1793">
        <w:rPr>
          <w:rFonts w:eastAsia="Calibri"/>
          <w:lang w:eastAsia="en-US"/>
        </w:rPr>
        <w:t>e popsat jako:</w:t>
      </w:r>
    </w:p>
    <w:p w:rsidR="000B1793" w:rsidRPr="000B1793" w:rsidRDefault="000B1793" w:rsidP="000B1793">
      <w:pPr>
        <w:numPr>
          <w:ilvl w:val="0"/>
          <w:numId w:val="17"/>
        </w:numPr>
        <w:spacing w:after="200" w:line="276" w:lineRule="auto"/>
        <w:jc w:val="left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>Dochází ke stále dokonalejší kontrole dítěte nad svým myšlením.</w:t>
      </w:r>
    </w:p>
    <w:p w:rsidR="000B1793" w:rsidRPr="000B1793" w:rsidRDefault="000B1793" w:rsidP="000B1793">
      <w:pPr>
        <w:numPr>
          <w:ilvl w:val="0"/>
          <w:numId w:val="17"/>
        </w:numPr>
        <w:spacing w:after="200" w:line="276" w:lineRule="auto"/>
        <w:jc w:val="left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 xml:space="preserve">Narůstá schopnost vytvářet komplexnější vazby mezi svým myšlením a chováním. </w:t>
      </w:r>
    </w:p>
    <w:p w:rsidR="000B1793" w:rsidRPr="000B1793" w:rsidRDefault="000B1793" w:rsidP="000B1793">
      <w:pPr>
        <w:numPr>
          <w:ilvl w:val="0"/>
          <w:numId w:val="17"/>
        </w:numPr>
        <w:spacing w:after="200" w:line="276" w:lineRule="auto"/>
        <w:jc w:val="left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>Dítě je schopno důkladněji zpracovávat informace.</w:t>
      </w:r>
    </w:p>
    <w:p w:rsidR="000B1793" w:rsidRPr="000B1793" w:rsidRDefault="000B1793" w:rsidP="000B1793">
      <w:pPr>
        <w:numPr>
          <w:ilvl w:val="0"/>
          <w:numId w:val="17"/>
        </w:numPr>
        <w:spacing w:after="200" w:line="276" w:lineRule="auto"/>
        <w:jc w:val="left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>Je rovněž schopno pružně používat strategie řešení úkolů, a to v různých kontextech.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>Ve dvacátém století bylo vypracováno více teorií kognitivního vývoje dítěte, které se pokoušely popsat a vysvětlit změny, ke kterým v myšlení dochází v průběhu dětství. Z těchto teorií vynikají svým přínosem k poznání tohoto vývoje a svoji aplikovatelností ve školním kontextu zejména dvě teorie, které významně ovlivnily uvažování v této oblasti. Obě teorie měly rovněž řadu následovníků, inspirovaly nové výzkumy a ovlivnily školskou praxi.</w:t>
      </w:r>
    </w:p>
    <w:p w:rsidR="000B1793" w:rsidRPr="000B1793" w:rsidRDefault="000B1793" w:rsidP="000B1793">
      <w:pPr>
        <w:spacing w:after="200" w:line="360" w:lineRule="auto"/>
        <w:rPr>
          <w:rFonts w:eastAsia="Calibri"/>
          <w:u w:val="single"/>
          <w:lang w:eastAsia="en-US"/>
        </w:rPr>
      </w:pPr>
      <w:r w:rsidRPr="000B1793">
        <w:rPr>
          <w:rFonts w:eastAsia="Calibri"/>
          <w:lang w:eastAsia="en-US"/>
        </w:rPr>
        <w:t>Jsou to teorie:</w:t>
      </w:r>
    </w:p>
    <w:p w:rsidR="000B1793" w:rsidRPr="000B1793" w:rsidRDefault="000B1793" w:rsidP="000B1793">
      <w:pPr>
        <w:numPr>
          <w:ilvl w:val="0"/>
          <w:numId w:val="18"/>
        </w:numPr>
        <w:spacing w:after="200" w:line="276" w:lineRule="auto"/>
        <w:jc w:val="left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 xml:space="preserve">Teorie J. </w:t>
      </w:r>
      <w:proofErr w:type="spellStart"/>
      <w:r w:rsidRPr="000B1793">
        <w:rPr>
          <w:rFonts w:eastAsia="Calibri"/>
          <w:lang w:eastAsia="en-US"/>
        </w:rPr>
        <w:t>Piageta</w:t>
      </w:r>
      <w:proofErr w:type="spellEnd"/>
      <w:r w:rsidRPr="000B1793">
        <w:rPr>
          <w:rFonts w:eastAsia="Calibri"/>
          <w:lang w:eastAsia="en-US"/>
        </w:rPr>
        <w:t xml:space="preserve"> (1896 – 1980) - švýcarský psycholog</w:t>
      </w:r>
    </w:p>
    <w:p w:rsidR="000B1793" w:rsidRDefault="000B1793" w:rsidP="000B1793">
      <w:pPr>
        <w:numPr>
          <w:ilvl w:val="0"/>
          <w:numId w:val="18"/>
        </w:numPr>
        <w:spacing w:after="200" w:line="276" w:lineRule="auto"/>
        <w:jc w:val="left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>Teorie L.</w:t>
      </w:r>
      <w:r>
        <w:rPr>
          <w:rFonts w:eastAsia="Calibri"/>
          <w:lang w:eastAsia="en-US"/>
        </w:rPr>
        <w:t xml:space="preserve"> </w:t>
      </w:r>
      <w:r w:rsidRPr="000B1793">
        <w:rPr>
          <w:rFonts w:eastAsia="Calibri"/>
          <w:lang w:eastAsia="en-US"/>
        </w:rPr>
        <w:t xml:space="preserve">S. </w:t>
      </w:r>
      <w:proofErr w:type="spellStart"/>
      <w:r w:rsidRPr="000B1793">
        <w:rPr>
          <w:rFonts w:eastAsia="Calibri"/>
          <w:lang w:eastAsia="en-US"/>
        </w:rPr>
        <w:t>Vygotského</w:t>
      </w:r>
      <w:proofErr w:type="spellEnd"/>
      <w:r w:rsidRPr="000B1793">
        <w:rPr>
          <w:rFonts w:eastAsia="Calibri"/>
          <w:lang w:eastAsia="en-US"/>
        </w:rPr>
        <w:t xml:space="preserve"> (1896 – 1934) – ruský psycholog</w:t>
      </w:r>
    </w:p>
    <w:p w:rsidR="008B03D8" w:rsidRDefault="008B03D8" w:rsidP="008B03D8">
      <w:pPr>
        <w:spacing w:after="200" w:line="276" w:lineRule="auto"/>
        <w:ind w:left="720"/>
        <w:jc w:val="left"/>
        <w:rPr>
          <w:rFonts w:eastAsia="Calibri"/>
          <w:lang w:eastAsia="en-US"/>
        </w:rPr>
      </w:pPr>
    </w:p>
    <w:p w:rsidR="000723A5" w:rsidRDefault="000723A5" w:rsidP="008B03D8">
      <w:pPr>
        <w:spacing w:after="200" w:line="276" w:lineRule="auto"/>
        <w:ind w:left="720"/>
        <w:jc w:val="left"/>
        <w:rPr>
          <w:rFonts w:eastAsia="Calibri"/>
          <w:lang w:eastAsia="en-US"/>
        </w:rPr>
      </w:pPr>
    </w:p>
    <w:p w:rsidR="000723A5" w:rsidRPr="000B1793" w:rsidRDefault="000723A5" w:rsidP="008B03D8">
      <w:pPr>
        <w:spacing w:after="200" w:line="276" w:lineRule="auto"/>
        <w:ind w:left="720"/>
        <w:jc w:val="left"/>
        <w:rPr>
          <w:rFonts w:eastAsia="Calibri"/>
          <w:lang w:eastAsia="en-US"/>
        </w:rPr>
      </w:pPr>
    </w:p>
    <w:p w:rsidR="000B1793" w:rsidRPr="000B1793" w:rsidRDefault="000B1793" w:rsidP="000B1793">
      <w:pPr>
        <w:spacing w:after="200" w:line="360" w:lineRule="auto"/>
        <w:rPr>
          <w:rFonts w:eastAsia="Calibri"/>
          <w:b/>
          <w:sz w:val="28"/>
          <w:szCs w:val="28"/>
          <w:lang w:eastAsia="en-US"/>
        </w:rPr>
      </w:pPr>
      <w:r w:rsidRPr="000B1793">
        <w:rPr>
          <w:rFonts w:eastAsia="Calibri"/>
          <w:b/>
          <w:sz w:val="28"/>
          <w:szCs w:val="28"/>
          <w:lang w:eastAsia="en-US"/>
        </w:rPr>
        <w:lastRenderedPageBreak/>
        <w:t xml:space="preserve">Teorie kognitivního vývoje J. </w:t>
      </w:r>
      <w:proofErr w:type="spellStart"/>
      <w:r w:rsidRPr="000B1793">
        <w:rPr>
          <w:rFonts w:eastAsia="Calibri"/>
          <w:b/>
          <w:sz w:val="28"/>
          <w:szCs w:val="28"/>
          <w:lang w:eastAsia="en-US"/>
        </w:rPr>
        <w:t>Piageta</w:t>
      </w:r>
      <w:proofErr w:type="spellEnd"/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 xml:space="preserve">Autor na počátku formulování své teorie </w:t>
      </w:r>
      <w:r>
        <w:rPr>
          <w:rFonts w:eastAsia="Calibri"/>
          <w:lang w:eastAsia="en-US"/>
        </w:rPr>
        <w:t>-</w:t>
      </w:r>
      <w:r w:rsidRPr="000B1793">
        <w:rPr>
          <w:rFonts w:eastAsia="Calibri"/>
          <w:lang w:eastAsia="en-US"/>
        </w:rPr>
        <w:t xml:space="preserve"> pozoroval vlastní děti a další skupiny dětí různého věku v řadě</w:t>
      </w:r>
      <w:r>
        <w:rPr>
          <w:rFonts w:eastAsia="Calibri"/>
          <w:lang w:eastAsia="en-US"/>
        </w:rPr>
        <w:t xml:space="preserve"> situací</w:t>
      </w:r>
      <w:r w:rsidRPr="000B1793">
        <w:rPr>
          <w:rFonts w:eastAsia="Calibri"/>
          <w:lang w:eastAsia="en-US"/>
        </w:rPr>
        <w:t xml:space="preserve"> při řešení myšlenkových úkolů a postupným analyzováním jejich způsobu řešení dospěl k přesvědčení, že:</w:t>
      </w:r>
    </w:p>
    <w:p w:rsidR="000B1793" w:rsidRPr="000B1793" w:rsidRDefault="000B1793" w:rsidP="000B1793">
      <w:pPr>
        <w:numPr>
          <w:ilvl w:val="0"/>
          <w:numId w:val="19"/>
        </w:numPr>
        <w:spacing w:after="200" w:line="276" w:lineRule="auto"/>
        <w:jc w:val="left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>K pochopení vývoje myšlení dětí je třeba vycházet z chyb, kterých se dopouštějí při řešení úkolů.</w:t>
      </w:r>
    </w:p>
    <w:p w:rsidR="000B1793" w:rsidRPr="000B1793" w:rsidRDefault="000B1793" w:rsidP="000B1793">
      <w:pPr>
        <w:numPr>
          <w:ilvl w:val="0"/>
          <w:numId w:val="19"/>
        </w:numPr>
        <w:spacing w:after="200" w:line="276" w:lineRule="auto"/>
        <w:jc w:val="left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>Děti mají odlišné logické systémy než dospělí.</w:t>
      </w:r>
    </w:p>
    <w:p w:rsidR="000B1793" w:rsidRPr="000B1793" w:rsidRDefault="000B1793" w:rsidP="000B1793">
      <w:pPr>
        <w:numPr>
          <w:ilvl w:val="0"/>
          <w:numId w:val="19"/>
        </w:numPr>
        <w:spacing w:after="200" w:line="276" w:lineRule="auto"/>
        <w:jc w:val="left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>Myšlení vede k adaptaci na prostředí. Způsoby adaptace tvoří kontinu</w:t>
      </w:r>
      <w:r>
        <w:rPr>
          <w:rFonts w:eastAsia="Calibri"/>
          <w:lang w:eastAsia="en-US"/>
        </w:rPr>
        <w:t>um (od reflexů</w:t>
      </w:r>
      <w:r w:rsidRPr="000B1793">
        <w:rPr>
          <w:rFonts w:eastAsia="Calibri"/>
          <w:lang w:eastAsia="en-US"/>
        </w:rPr>
        <w:t xml:space="preserve"> až k myšlenkové manipulaci se symboly).</w:t>
      </w:r>
    </w:p>
    <w:p w:rsidR="000B1793" w:rsidRPr="000B1793" w:rsidRDefault="000B1793" w:rsidP="000B1793">
      <w:pPr>
        <w:numPr>
          <w:ilvl w:val="0"/>
          <w:numId w:val="19"/>
        </w:numPr>
        <w:spacing w:after="200" w:line="276" w:lineRule="auto"/>
        <w:jc w:val="left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>Kognitivní vývoj doprovází růst složitosti odpovědí na prostředí.</w:t>
      </w:r>
    </w:p>
    <w:p w:rsidR="000B1793" w:rsidRPr="000B1793" w:rsidRDefault="000B1793" w:rsidP="000B1793">
      <w:pPr>
        <w:spacing w:after="200" w:line="360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 xml:space="preserve">Na základě experimentů dospěl k závěru: </w:t>
      </w:r>
      <w:r w:rsidRPr="000B1793">
        <w:rPr>
          <w:rFonts w:eastAsia="Calibri"/>
          <w:u w:val="single"/>
          <w:lang w:eastAsia="en-US"/>
        </w:rPr>
        <w:t>kognitivní vývoj probíhá ve stádiích</w:t>
      </w:r>
      <w:r w:rsidRPr="000B1793">
        <w:rPr>
          <w:rFonts w:eastAsia="Calibri"/>
          <w:lang w:eastAsia="en-US"/>
        </w:rPr>
        <w:t>.</w:t>
      </w:r>
    </w:p>
    <w:p w:rsidR="000B1793" w:rsidRPr="000B1793" w:rsidRDefault="000B1793" w:rsidP="000B1793">
      <w:pPr>
        <w:spacing w:after="200" w:line="360" w:lineRule="auto"/>
        <w:rPr>
          <w:rFonts w:eastAsia="Calibri"/>
          <w:lang w:eastAsia="en-US"/>
        </w:rPr>
      </w:pPr>
    </w:p>
    <w:p w:rsidR="000B1793" w:rsidRPr="000B1793" w:rsidRDefault="000B1793" w:rsidP="000B1793">
      <w:pPr>
        <w:spacing w:after="200" w:line="360" w:lineRule="auto"/>
        <w:rPr>
          <w:rFonts w:eastAsia="Calibri"/>
          <w:b/>
          <w:i/>
          <w:u w:val="single"/>
          <w:lang w:eastAsia="en-US"/>
        </w:rPr>
      </w:pPr>
      <w:r w:rsidRPr="000B1793">
        <w:rPr>
          <w:rFonts w:eastAsia="Calibri"/>
          <w:b/>
          <w:i/>
          <w:u w:val="single"/>
          <w:lang w:eastAsia="en-US"/>
        </w:rPr>
        <w:t>Klíčové pojmy teorie: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b/>
          <w:i/>
          <w:lang w:eastAsia="en-US"/>
        </w:rPr>
        <w:t>Schémata:</w:t>
      </w:r>
      <w:r w:rsidRPr="000B1793">
        <w:rPr>
          <w:rFonts w:eastAsia="Calibri"/>
          <w:lang w:eastAsia="en-US"/>
        </w:rPr>
        <w:tab/>
        <w:t xml:space="preserve"> Vnitřní reprezentace (představy) fyzické nebo duševní činnosti (dítě se rodí 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ab/>
      </w:r>
      <w:r w:rsidRPr="000B1793">
        <w:rPr>
          <w:rFonts w:eastAsia="Calibri"/>
          <w:lang w:eastAsia="en-US"/>
        </w:rPr>
        <w:tab/>
        <w:t xml:space="preserve"> s</w:t>
      </w:r>
      <w:r>
        <w:rPr>
          <w:rFonts w:eastAsia="Calibri"/>
          <w:lang w:eastAsia="en-US"/>
        </w:rPr>
        <w:t xml:space="preserve"> reflexními schématy činnosti), </w:t>
      </w:r>
      <w:r w:rsidRPr="000B1793">
        <w:rPr>
          <w:rFonts w:eastAsia="Calibri"/>
          <w:lang w:eastAsia="en-US"/>
        </w:rPr>
        <w:t>které se vyvíjejí a jsou stále složitější.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b/>
          <w:i/>
          <w:lang w:eastAsia="en-US"/>
        </w:rPr>
        <w:t>Operace:</w:t>
      </w:r>
      <w:r w:rsidRPr="000B1793">
        <w:rPr>
          <w:rFonts w:eastAsia="Calibri"/>
          <w:b/>
          <w:i/>
          <w:lang w:eastAsia="en-US"/>
        </w:rPr>
        <w:tab/>
      </w:r>
      <w:r w:rsidRPr="000B1793">
        <w:rPr>
          <w:rFonts w:eastAsia="Calibri"/>
          <w:lang w:eastAsia="en-US"/>
        </w:rPr>
        <w:t xml:space="preserve"> Logické manipulace týkající se vztahů mezi schématy, vyvíjejí se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ab/>
      </w:r>
      <w:r w:rsidRPr="000B1793">
        <w:rPr>
          <w:rFonts w:eastAsia="Calibri"/>
          <w:lang w:eastAsia="en-US"/>
        </w:rPr>
        <w:tab/>
        <w:t xml:space="preserve"> ve středním dětství.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proofErr w:type="spellStart"/>
      <w:r w:rsidRPr="000B1793">
        <w:rPr>
          <w:rFonts w:eastAsia="Calibri"/>
          <w:b/>
          <w:i/>
          <w:lang w:eastAsia="en-US"/>
        </w:rPr>
        <w:t>Ekvilibrace</w:t>
      </w:r>
      <w:proofErr w:type="spellEnd"/>
      <w:r w:rsidRPr="000B1793">
        <w:rPr>
          <w:rFonts w:eastAsia="Calibri"/>
          <w:b/>
          <w:i/>
          <w:lang w:eastAsia="en-US"/>
        </w:rPr>
        <w:t>:</w:t>
      </w:r>
      <w:r w:rsidRPr="000B1793">
        <w:rPr>
          <w:rFonts w:eastAsia="Calibri"/>
          <w:b/>
          <w:i/>
          <w:lang w:eastAsia="en-US"/>
        </w:rPr>
        <w:tab/>
      </w:r>
      <w:r w:rsidRPr="000B1793">
        <w:rPr>
          <w:rFonts w:eastAsia="Calibri"/>
          <w:lang w:eastAsia="en-US"/>
        </w:rPr>
        <w:t xml:space="preserve"> Stávající schémata dítěte vyhovují prostředí, adaptace na podněty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ab/>
      </w:r>
      <w:r w:rsidRPr="000B1793">
        <w:rPr>
          <w:rFonts w:eastAsia="Calibri"/>
          <w:lang w:eastAsia="en-US"/>
        </w:rPr>
        <w:tab/>
        <w:t xml:space="preserve"> je adekvátní (stav rovnováhy).    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b/>
          <w:i/>
          <w:lang w:eastAsia="en-US"/>
        </w:rPr>
        <w:t>Asimilace:</w:t>
      </w:r>
      <w:r w:rsidRPr="000B1793">
        <w:rPr>
          <w:rFonts w:eastAsia="Calibri"/>
          <w:b/>
          <w:i/>
          <w:lang w:eastAsia="en-US"/>
        </w:rPr>
        <w:tab/>
      </w:r>
      <w:r w:rsidRPr="000B1793">
        <w:rPr>
          <w:rFonts w:eastAsia="Calibri"/>
          <w:lang w:eastAsia="en-US"/>
        </w:rPr>
        <w:t xml:space="preserve"> Podněty nezapadají do schémat dítěte, vzniká nerovnováha, rovnováha</w:t>
      </w:r>
    </w:p>
    <w:p w:rsidR="000B1793" w:rsidRPr="000B1793" w:rsidRDefault="000B1793" w:rsidP="000B1793">
      <w:pPr>
        <w:spacing w:after="200" w:line="276" w:lineRule="auto"/>
        <w:ind w:left="1416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 xml:space="preserve">nastává asimilací, tj. zapracováním (zahrnutím) informací do </w:t>
      </w:r>
      <w:proofErr w:type="gramStart"/>
      <w:r w:rsidRPr="000B1793">
        <w:rPr>
          <w:rFonts w:eastAsia="Calibri"/>
          <w:lang w:eastAsia="en-US"/>
        </w:rPr>
        <w:t xml:space="preserve">existujících </w:t>
      </w:r>
      <w:r>
        <w:rPr>
          <w:rFonts w:eastAsia="Calibri"/>
          <w:lang w:eastAsia="en-US"/>
        </w:rPr>
        <w:t xml:space="preserve"> </w:t>
      </w:r>
      <w:r w:rsidRPr="000B1793">
        <w:rPr>
          <w:rFonts w:eastAsia="Calibri"/>
          <w:lang w:eastAsia="en-US"/>
        </w:rPr>
        <w:t>schémat</w:t>
      </w:r>
      <w:proofErr w:type="gramEnd"/>
      <w:r w:rsidRPr="000B1793">
        <w:rPr>
          <w:rFonts w:eastAsia="Calibri"/>
          <w:lang w:eastAsia="en-US"/>
        </w:rPr>
        <w:t xml:space="preserve"> 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b/>
          <w:i/>
          <w:lang w:eastAsia="en-US"/>
        </w:rPr>
        <w:t>Akomodace:</w:t>
      </w:r>
      <w:r w:rsidRPr="000B1793">
        <w:rPr>
          <w:rFonts w:eastAsia="Calibri"/>
          <w:lang w:eastAsia="en-US"/>
        </w:rPr>
        <w:tab/>
        <w:t xml:space="preserve"> Zcela nové podněty nelze zahrnout do již vytvořeného schématu, je třeba ho</w:t>
      </w:r>
    </w:p>
    <w:p w:rsidR="000B1793" w:rsidRPr="000B1793" w:rsidRDefault="000B1793" w:rsidP="000B1793">
      <w:pPr>
        <w:spacing w:after="200" w:line="276" w:lineRule="auto"/>
        <w:ind w:left="708" w:firstLine="708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 xml:space="preserve"> modifikovat či změnit tak, aby vyhovovalo prostředí. Modifikace,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ab/>
      </w:r>
      <w:r w:rsidRPr="000B1793">
        <w:rPr>
          <w:rFonts w:eastAsia="Calibri"/>
          <w:lang w:eastAsia="en-US"/>
        </w:rPr>
        <w:tab/>
        <w:t xml:space="preserve"> změna schématu je akomodace, vede k znovunabytí rovnováhy.</w:t>
      </w:r>
    </w:p>
    <w:p w:rsidR="000B1793" w:rsidRPr="000B1793" w:rsidRDefault="000B1793" w:rsidP="000B1793">
      <w:pPr>
        <w:spacing w:after="200" w:line="276" w:lineRule="auto"/>
        <w:ind w:left="708" w:firstLine="708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 xml:space="preserve"> </w:t>
      </w:r>
    </w:p>
    <w:p w:rsidR="000B1793" w:rsidRPr="000B1793" w:rsidRDefault="000B1793" w:rsidP="000B1793">
      <w:pPr>
        <w:spacing w:after="200" w:line="360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lastRenderedPageBreak/>
        <w:t>Procesy asimilace a akomodace vedou k dokonalejší úrovni myšlení, směřují k rovnováze, kterou se získá vyšší stupeň adaptability.</w:t>
      </w:r>
    </w:p>
    <w:p w:rsidR="000B1793" w:rsidRPr="000B1793" w:rsidRDefault="000B1793" w:rsidP="000B1793">
      <w:pPr>
        <w:spacing w:after="200" w:line="360" w:lineRule="auto"/>
        <w:rPr>
          <w:rFonts w:eastAsia="Calibri"/>
          <w:b/>
          <w:u w:val="single"/>
          <w:lang w:eastAsia="en-US"/>
        </w:rPr>
      </w:pPr>
      <w:r w:rsidRPr="000B1793">
        <w:rPr>
          <w:rFonts w:eastAsia="Calibri"/>
          <w:b/>
          <w:u w:val="single"/>
          <w:lang w:eastAsia="en-US"/>
        </w:rPr>
        <w:t xml:space="preserve">Stádia kognitivního vývoje podle J. </w:t>
      </w:r>
      <w:proofErr w:type="spellStart"/>
      <w:r w:rsidRPr="000B1793">
        <w:rPr>
          <w:rFonts w:eastAsia="Calibri"/>
          <w:b/>
          <w:u w:val="single"/>
          <w:lang w:eastAsia="en-US"/>
        </w:rPr>
        <w:t>Piageta</w:t>
      </w:r>
      <w:proofErr w:type="spellEnd"/>
      <w:r w:rsidRPr="000B1793">
        <w:rPr>
          <w:rFonts w:eastAsia="Calibri"/>
          <w:b/>
          <w:u w:val="single"/>
          <w:lang w:eastAsia="en-US"/>
        </w:rPr>
        <w:t>:</w:t>
      </w:r>
    </w:p>
    <w:p w:rsidR="000B1793" w:rsidRPr="000B1793" w:rsidRDefault="000B1793" w:rsidP="000B1793">
      <w:pPr>
        <w:numPr>
          <w:ilvl w:val="0"/>
          <w:numId w:val="14"/>
        </w:numPr>
        <w:spacing w:after="200" w:line="360" w:lineRule="auto"/>
        <w:jc w:val="left"/>
        <w:rPr>
          <w:rFonts w:eastAsia="Calibri"/>
          <w:b/>
          <w:i/>
          <w:u w:val="single"/>
          <w:lang w:eastAsia="en-US"/>
        </w:rPr>
      </w:pPr>
      <w:r w:rsidRPr="000B1793">
        <w:rPr>
          <w:rFonts w:eastAsia="Calibri"/>
          <w:b/>
          <w:i/>
          <w:lang w:eastAsia="en-US"/>
        </w:rPr>
        <w:t xml:space="preserve"> </w:t>
      </w:r>
      <w:r w:rsidRPr="000B1793">
        <w:rPr>
          <w:rFonts w:eastAsia="Calibri"/>
          <w:b/>
          <w:i/>
          <w:u w:val="single"/>
          <w:lang w:eastAsia="en-US"/>
        </w:rPr>
        <w:t>Senzomotorické stadium (0 – 2 roky)</w:t>
      </w:r>
    </w:p>
    <w:p w:rsidR="000B1793" w:rsidRPr="000B1793" w:rsidRDefault="000B1793" w:rsidP="000B1793">
      <w:pPr>
        <w:spacing w:after="200" w:line="276" w:lineRule="auto"/>
        <w:ind w:left="360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>Nejprve je adaptace reflexní, dále se děti zaměřují na podněty, které mohou vnímat okamžitě smysly. Objevuje se zde tzv. STÁLOST OBJEKTU (znamená, že do cca 7 – 8 měsíců dítě přestan</w:t>
      </w:r>
      <w:r>
        <w:rPr>
          <w:rFonts w:eastAsia="Calibri"/>
          <w:lang w:eastAsia="en-US"/>
        </w:rPr>
        <w:t>e hledat hračku, pokud ji přikry</w:t>
      </w:r>
      <w:r w:rsidRPr="000B1793">
        <w:rPr>
          <w:rFonts w:eastAsia="Calibri"/>
          <w:lang w:eastAsia="en-US"/>
        </w:rPr>
        <w:t xml:space="preserve">jeme plenou, ale od cca 9 měsíců aktivně stáhne plenu, aby hračku našlo, „již ví, že nezmizela, že je ukrytá pod plenou“). Dále se v tomto stadiu setkáváme s tzv. EGOCENTRISMEM (znamená, že dítě nerozlišuje jinou perspektivu pohledu než svoji) a J. </w:t>
      </w:r>
      <w:proofErr w:type="spellStart"/>
      <w:r w:rsidRPr="000B1793">
        <w:rPr>
          <w:rFonts w:eastAsia="Calibri"/>
          <w:lang w:eastAsia="en-US"/>
        </w:rPr>
        <w:t>Piaget</w:t>
      </w:r>
      <w:proofErr w:type="spellEnd"/>
      <w:r w:rsidRPr="000B1793">
        <w:rPr>
          <w:rFonts w:eastAsia="Calibri"/>
          <w:lang w:eastAsia="en-US"/>
        </w:rPr>
        <w:t xml:space="preserve"> považuje egocentrismus za kognitivní rys nikoliv za osobnostní. V tomto období je pro kognitivní vývoj důležitý neustálý „nácvik“ koordinace zraku a ruky. </w:t>
      </w:r>
    </w:p>
    <w:p w:rsidR="000B1793" w:rsidRPr="000B1793" w:rsidRDefault="000B1793" w:rsidP="000B1793">
      <w:pPr>
        <w:spacing w:after="200" w:line="276" w:lineRule="auto"/>
        <w:ind w:left="360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>Od cca18-24 měsíců dítě tvoří vnitřní reprezentace vnějších předmětů a dochází k přesunu zájmu dítěte ze sebe samého na okolní svět.</w:t>
      </w:r>
    </w:p>
    <w:p w:rsidR="000B1793" w:rsidRPr="000B1793" w:rsidRDefault="000B1793" w:rsidP="000B1793">
      <w:pPr>
        <w:numPr>
          <w:ilvl w:val="0"/>
          <w:numId w:val="14"/>
        </w:numPr>
        <w:spacing w:after="200" w:line="360" w:lineRule="auto"/>
        <w:jc w:val="left"/>
        <w:rPr>
          <w:rFonts w:eastAsia="Calibri"/>
          <w:b/>
          <w:i/>
          <w:u w:val="single"/>
          <w:lang w:eastAsia="en-US"/>
        </w:rPr>
      </w:pPr>
      <w:r w:rsidRPr="000B1793">
        <w:rPr>
          <w:rFonts w:eastAsia="Calibri"/>
          <w:b/>
          <w:i/>
          <w:u w:val="single"/>
          <w:lang w:eastAsia="en-US"/>
        </w:rPr>
        <w:t>Předoperační stadium (2 – 7 let)</w:t>
      </w:r>
    </w:p>
    <w:p w:rsidR="000B1793" w:rsidRPr="000B1793" w:rsidRDefault="000B1793" w:rsidP="000B1793">
      <w:pPr>
        <w:spacing w:after="200" w:line="276" w:lineRule="auto"/>
        <w:ind w:left="360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 xml:space="preserve">V tomto stadiu kognitivního vývoje již dítě používá verbální komunikaci v kontaktu s druhými a je to období nástupu tzv. reprezentačního myšlení. Ještě nerealizuje logické operace a má obtíže s pochopením vztahů mezi třídami jevů. Jeho myšlení je </w:t>
      </w:r>
      <w:r w:rsidRPr="000B1793">
        <w:rPr>
          <w:rFonts w:eastAsia="Calibri"/>
          <w:u w:val="single"/>
          <w:lang w:eastAsia="en-US"/>
        </w:rPr>
        <w:t>ovládáno</w:t>
      </w:r>
      <w:r w:rsidRPr="000B1793">
        <w:rPr>
          <w:rFonts w:eastAsia="Calibri"/>
          <w:lang w:eastAsia="en-US"/>
        </w:rPr>
        <w:t xml:space="preserve"> vnějším světem a vzhledem věcí. U dítěte můžeme zaznamenat tzv. CENTRACI, což znamená, že se při svém uvažování soustřeďuje na jeden výrazný znak, vlastnost předmětu a od ostatních odhlíží, nebere je při svých myšlenkových závěrech vůbec v úvahu. Setkáváme se potom s tím, že dítě nechápe fakt, že změna jedné vlastnosti, např. vzhledu, nemusí ovlivnit jinou vlastnost. Tato vlastnost může zůstat stejná (např. objem nebo počet prvků). Setkáváme se s tím, že u dítěte stále převládá egocentrismus. Centrace myšlení dětí je dobře zřejmé u mladších dětí tohoto období. U dětí blížících se věkem k horní hranici období již centrace není tak výrazná. Je třeba brát v úvahu i variabilitu vývoje. Experimenty, které dokládají centraci dětí</w:t>
      </w:r>
      <w:r w:rsidR="007C028C">
        <w:rPr>
          <w:rFonts w:eastAsia="Calibri"/>
          <w:lang w:eastAsia="en-US"/>
        </w:rPr>
        <w:t>,</w:t>
      </w:r>
      <w:r w:rsidRPr="000B1793">
        <w:rPr>
          <w:rFonts w:eastAsia="Calibri"/>
          <w:lang w:eastAsia="en-US"/>
        </w:rPr>
        <w:t xml:space="preserve"> jsou popsány v doporučené literatuře ke kognitivnímu vývoji.</w:t>
      </w:r>
    </w:p>
    <w:p w:rsidR="000B1793" w:rsidRPr="000B1793" w:rsidRDefault="000B1793" w:rsidP="000B1793">
      <w:pPr>
        <w:numPr>
          <w:ilvl w:val="0"/>
          <w:numId w:val="15"/>
        </w:numPr>
        <w:spacing w:after="200" w:line="360" w:lineRule="auto"/>
        <w:jc w:val="left"/>
        <w:rPr>
          <w:rFonts w:eastAsia="Calibri"/>
          <w:b/>
          <w:i/>
          <w:u w:val="single"/>
          <w:lang w:eastAsia="en-US"/>
        </w:rPr>
      </w:pPr>
      <w:r w:rsidRPr="000B1793">
        <w:rPr>
          <w:rFonts w:eastAsia="Calibri"/>
          <w:b/>
          <w:i/>
          <w:u w:val="single"/>
          <w:lang w:eastAsia="en-US"/>
        </w:rPr>
        <w:t>Stadium konkrétních operací (7 – 11 let)</w:t>
      </w:r>
    </w:p>
    <w:p w:rsidR="000B1793" w:rsidRPr="000B1793" w:rsidRDefault="000B1793" w:rsidP="000B1793">
      <w:pPr>
        <w:spacing w:after="200" w:line="276" w:lineRule="auto"/>
        <w:ind w:left="360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>Jedná se o období</w:t>
      </w:r>
      <w:r>
        <w:rPr>
          <w:rFonts w:eastAsia="Calibri"/>
          <w:lang w:eastAsia="en-US"/>
        </w:rPr>
        <w:t>,</w:t>
      </w:r>
      <w:r w:rsidRPr="000B1793">
        <w:rPr>
          <w:rFonts w:eastAsia="Calibri"/>
          <w:lang w:eastAsia="en-US"/>
        </w:rPr>
        <w:t xml:space="preserve"> kdy dítě vstupuje do školy a je systematicky stimulován jeho vývoj včetně vývoje kognitivního. Žák již je schopen provádět mentální operace, které se týkají okolního světa (je již schopno inkluze - zahrnování jednotlivých prvků do tříd</w:t>
      </w:r>
      <w:r>
        <w:rPr>
          <w:rFonts w:eastAsia="Calibri"/>
          <w:lang w:eastAsia="en-US"/>
        </w:rPr>
        <w:t xml:space="preserve"> a</w:t>
      </w:r>
      <w:r w:rsidRPr="000B1793">
        <w:rPr>
          <w:rFonts w:eastAsia="Calibri"/>
          <w:lang w:eastAsia="en-US"/>
        </w:rPr>
        <w:t xml:space="preserve"> decentruje, opouští centraci a je schopen brát v úvahu více vlastností předmětu a jejich </w:t>
      </w:r>
      <w:r w:rsidRPr="000B1793">
        <w:rPr>
          <w:rFonts w:eastAsia="Calibri"/>
          <w:lang w:eastAsia="en-US"/>
        </w:rPr>
        <w:lastRenderedPageBreak/>
        <w:t>případné změny.) Významným znakem tohoto období je fakt, že mentální operace žáka probíhají za přítomnosti objektů, s nimiž dítě má možnost manipulovat. Žák potřebuje změnu vidět, proto také má v tomto období velký význam názorná výuka. Jedná se také o počátek formulování pravidel fungování světa, se kterými se žák seznamuje. Experimenty dokládající nové změny v myšlení žáka, se kterými se můžeme v tomto období setkat, jsou popsány v doporučené literatuře.</w:t>
      </w:r>
    </w:p>
    <w:p w:rsidR="000B1793" w:rsidRPr="000B1793" w:rsidRDefault="000B1793" w:rsidP="000B1793">
      <w:pPr>
        <w:numPr>
          <w:ilvl w:val="0"/>
          <w:numId w:val="15"/>
        </w:numPr>
        <w:spacing w:after="200" w:line="360" w:lineRule="auto"/>
        <w:jc w:val="left"/>
        <w:rPr>
          <w:rFonts w:eastAsia="Calibri"/>
          <w:b/>
          <w:i/>
          <w:u w:val="single"/>
          <w:lang w:eastAsia="en-US"/>
        </w:rPr>
      </w:pPr>
      <w:r w:rsidRPr="000B1793">
        <w:rPr>
          <w:rFonts w:eastAsia="Calibri"/>
          <w:b/>
          <w:i/>
          <w:u w:val="single"/>
          <w:lang w:eastAsia="en-US"/>
        </w:rPr>
        <w:t>Stadium formálních operací (nad 11 let)</w:t>
      </w:r>
    </w:p>
    <w:p w:rsidR="000B1793" w:rsidRPr="000B1793" w:rsidRDefault="000B1793" w:rsidP="000B1793">
      <w:pPr>
        <w:tabs>
          <w:tab w:val="left" w:pos="567"/>
        </w:tabs>
        <w:spacing w:after="200" w:line="276" w:lineRule="auto"/>
        <w:ind w:left="360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>V tomto období se se pos</w:t>
      </w:r>
      <w:r>
        <w:rPr>
          <w:rFonts w:eastAsia="Calibri"/>
          <w:lang w:eastAsia="en-US"/>
        </w:rPr>
        <w:t>tupně stává myšlení dítěte blíz</w:t>
      </w:r>
      <w:r w:rsidRPr="000B1793">
        <w:rPr>
          <w:rFonts w:eastAsia="Calibri"/>
          <w:lang w:eastAsia="en-US"/>
        </w:rPr>
        <w:t>ké myšlení dospělého člověka a vytváří se myšlení formální. U žáka se mění kvalita myšlenkových operací. Mentální operace je žák schopen provádět nejen s konkrétními pojmy, ale je schopen je realizovat i s abstraktními pojmy a symboly. Novou kvalitou také je, že žák je schopnost nazírat hledisko druhého, ne již pouze své. Objevují se další intelektové schopnosti</w:t>
      </w:r>
      <w:r>
        <w:rPr>
          <w:rFonts w:eastAsia="Calibri"/>
          <w:lang w:eastAsia="en-US"/>
        </w:rPr>
        <w:t>,</w:t>
      </w:r>
      <w:r w:rsidRPr="000B1793">
        <w:rPr>
          <w:rFonts w:eastAsia="Calibri"/>
          <w:lang w:eastAsia="en-US"/>
        </w:rPr>
        <w:t xml:space="preserve"> jakými jsou např. schopnost plánování, schopnost predikování a schopnost chápat souvislosti a tím i vytvářet různé myšlenkové systémy. V tomto období plně nastupuje schopnost induktivního i deduktivního usuzování.</w:t>
      </w:r>
    </w:p>
    <w:p w:rsidR="000B1793" w:rsidRPr="000B1793" w:rsidRDefault="000B1793" w:rsidP="000B1793">
      <w:pPr>
        <w:tabs>
          <w:tab w:val="left" w:pos="567"/>
        </w:tabs>
        <w:spacing w:after="200" w:line="276" w:lineRule="auto"/>
        <w:ind w:left="360"/>
        <w:rPr>
          <w:rFonts w:eastAsia="Calibri"/>
          <w:lang w:eastAsia="en-US"/>
        </w:rPr>
      </w:pPr>
    </w:p>
    <w:p w:rsidR="000B1793" w:rsidRPr="000B1793" w:rsidRDefault="000B1793" w:rsidP="000B1793">
      <w:pPr>
        <w:tabs>
          <w:tab w:val="left" w:pos="567"/>
        </w:tabs>
        <w:spacing w:after="200" w:line="276" w:lineRule="auto"/>
        <w:ind w:left="360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 xml:space="preserve">I když tato teorie měla řadu následovníků (tzv. </w:t>
      </w:r>
      <w:proofErr w:type="spellStart"/>
      <w:r w:rsidRPr="000B1793">
        <w:rPr>
          <w:rFonts w:eastAsia="Calibri"/>
          <w:lang w:eastAsia="en-US"/>
        </w:rPr>
        <w:t>neopiagetovci</w:t>
      </w:r>
      <w:proofErr w:type="spellEnd"/>
      <w:r w:rsidRPr="000B1793">
        <w:rPr>
          <w:rFonts w:eastAsia="Calibri"/>
          <w:lang w:eastAsia="en-US"/>
        </w:rPr>
        <w:t xml:space="preserve">), některé myšlenky i zjištění J. </w:t>
      </w:r>
      <w:proofErr w:type="spellStart"/>
      <w:r w:rsidRPr="000B1793">
        <w:rPr>
          <w:rFonts w:eastAsia="Calibri"/>
          <w:lang w:eastAsia="en-US"/>
        </w:rPr>
        <w:t>Piageta</w:t>
      </w:r>
      <w:proofErr w:type="spellEnd"/>
      <w:r w:rsidRPr="000B1793">
        <w:rPr>
          <w:rFonts w:eastAsia="Calibri"/>
          <w:lang w:eastAsia="en-US"/>
        </w:rPr>
        <w:t xml:space="preserve"> byly podrobeny dalšímu zkoumání i kritice. Ta se např. týkala těchto jeho přesvědčení a myšlenek:</w:t>
      </w:r>
    </w:p>
    <w:p w:rsidR="000B1793" w:rsidRPr="000B1793" w:rsidRDefault="000B1793" w:rsidP="000B1793">
      <w:pPr>
        <w:numPr>
          <w:ilvl w:val="0"/>
          <w:numId w:val="16"/>
        </w:numPr>
        <w:spacing w:after="200" w:line="276" w:lineRule="auto"/>
        <w:jc w:val="left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>Přesvědčení o pevném sledu vývojových stádií kognice bez ohledu na zadávané typy úkolů, kontext učení, způsob interakce s druhými osobami při učení.</w:t>
      </w:r>
    </w:p>
    <w:p w:rsidR="000B1793" w:rsidRPr="000B1793" w:rsidRDefault="000B1793" w:rsidP="000B1793">
      <w:pPr>
        <w:numPr>
          <w:ilvl w:val="0"/>
          <w:numId w:val="16"/>
        </w:numPr>
        <w:spacing w:after="200" w:line="276" w:lineRule="auto"/>
        <w:jc w:val="left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>Názoru o dominance zrání nad vlivem prostředí při učení dítěte.</w:t>
      </w:r>
    </w:p>
    <w:p w:rsidR="000B1793" w:rsidRPr="000B1793" w:rsidRDefault="000B1793" w:rsidP="000B1793">
      <w:pPr>
        <w:numPr>
          <w:ilvl w:val="0"/>
          <w:numId w:val="16"/>
        </w:numPr>
        <w:spacing w:after="200" w:line="276" w:lineRule="auto"/>
        <w:jc w:val="left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>Podcenění důležitosti jazyka při řešení úkolů.</w:t>
      </w:r>
    </w:p>
    <w:p w:rsidR="000B1793" w:rsidRPr="000B1793" w:rsidRDefault="000B1793" w:rsidP="000B1793">
      <w:pPr>
        <w:numPr>
          <w:ilvl w:val="0"/>
          <w:numId w:val="16"/>
        </w:numPr>
        <w:spacing w:after="200" w:line="276" w:lineRule="auto"/>
        <w:jc w:val="left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 xml:space="preserve">Přesvědčení o nevratnosti stádií a to, že J. </w:t>
      </w:r>
      <w:proofErr w:type="spellStart"/>
      <w:r w:rsidRPr="000B1793">
        <w:rPr>
          <w:rFonts w:eastAsia="Calibri"/>
          <w:lang w:eastAsia="en-US"/>
        </w:rPr>
        <w:t>Piaget</w:t>
      </w:r>
      <w:proofErr w:type="spellEnd"/>
      <w:r w:rsidRPr="000B1793">
        <w:rPr>
          <w:rFonts w:eastAsia="Calibri"/>
          <w:lang w:eastAsia="en-US"/>
        </w:rPr>
        <w:t xml:space="preserve"> příliš nebral v úvahu možnost variability vývoje.</w:t>
      </w:r>
    </w:p>
    <w:p w:rsidR="000B1793" w:rsidRPr="000B1793" w:rsidRDefault="000B1793" w:rsidP="000B1793">
      <w:pPr>
        <w:spacing w:after="200" w:line="360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>Tato teorie měla a má přímý význam pro školní praxi:</w:t>
      </w:r>
    </w:p>
    <w:p w:rsidR="000B1793" w:rsidRDefault="000B1793" w:rsidP="000B6A58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>Např. chyby dětí, které u nich zjistíme při řešení různých problémů, mohou být způsobeny tím, že jsou nepřiměřené jejich úrovni myšlení. Jaký to má význam pro učitele shrnuje do několik</w:t>
      </w:r>
      <w:r w:rsidR="000B6A58">
        <w:rPr>
          <w:rFonts w:eastAsia="Calibri"/>
          <w:lang w:eastAsia="en-US"/>
        </w:rPr>
        <w:t xml:space="preserve">a bodů ve své knize D. </w:t>
      </w:r>
      <w:proofErr w:type="spellStart"/>
      <w:r w:rsidR="000B6A58">
        <w:rPr>
          <w:rFonts w:eastAsia="Calibri"/>
          <w:lang w:eastAsia="en-US"/>
        </w:rPr>
        <w:t>Fontana</w:t>
      </w:r>
      <w:proofErr w:type="spellEnd"/>
      <w:r w:rsidR="000B6A58">
        <w:rPr>
          <w:rFonts w:eastAsia="Calibri"/>
          <w:lang w:eastAsia="en-US"/>
        </w:rPr>
        <w:t xml:space="preserve"> (</w:t>
      </w:r>
      <w:r w:rsidRPr="000B1793">
        <w:rPr>
          <w:rFonts w:eastAsia="Calibri"/>
          <w:lang w:eastAsia="en-US"/>
        </w:rPr>
        <w:t>199</w:t>
      </w:r>
      <w:r w:rsidR="000B6A58">
        <w:rPr>
          <w:rFonts w:eastAsia="Calibri"/>
          <w:lang w:eastAsia="en-US"/>
        </w:rPr>
        <w:t>7 viz příloha textu).</w:t>
      </w:r>
    </w:p>
    <w:p w:rsidR="000B6A58" w:rsidRPr="000B1793" w:rsidRDefault="000B6A58" w:rsidP="000B6A58">
      <w:pPr>
        <w:spacing w:after="200" w:line="276" w:lineRule="auto"/>
        <w:rPr>
          <w:rFonts w:eastAsia="Calibri"/>
          <w:lang w:eastAsia="en-US"/>
        </w:rPr>
      </w:pPr>
    </w:p>
    <w:p w:rsidR="00564F39" w:rsidRDefault="00564F39" w:rsidP="000B1793">
      <w:pPr>
        <w:spacing w:after="200" w:line="276" w:lineRule="auto"/>
        <w:rPr>
          <w:rFonts w:eastAsia="Calibri"/>
          <w:lang w:eastAsia="en-US"/>
        </w:rPr>
      </w:pP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lastRenderedPageBreak/>
        <w:t xml:space="preserve">Rozšiřující a doporučená literatura k teorii kognitivního vývoje J. </w:t>
      </w:r>
      <w:proofErr w:type="spellStart"/>
      <w:r w:rsidRPr="000B1793">
        <w:rPr>
          <w:rFonts w:eastAsia="Calibri"/>
          <w:lang w:eastAsia="en-US"/>
        </w:rPr>
        <w:t>Piageta</w:t>
      </w:r>
      <w:proofErr w:type="spellEnd"/>
      <w:r w:rsidRPr="000B1793">
        <w:rPr>
          <w:rFonts w:eastAsia="Calibri"/>
          <w:lang w:eastAsia="en-US"/>
        </w:rPr>
        <w:t>: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 xml:space="preserve">FONTANA, D. </w:t>
      </w:r>
      <w:r w:rsidRPr="000B1793">
        <w:rPr>
          <w:rFonts w:eastAsia="Calibri"/>
          <w:i/>
          <w:lang w:eastAsia="en-US"/>
        </w:rPr>
        <w:t>Psychologie ve školní praxi.</w:t>
      </w:r>
      <w:r w:rsidRPr="000B1793">
        <w:rPr>
          <w:rFonts w:eastAsia="Calibri"/>
          <w:lang w:eastAsia="en-US"/>
        </w:rPr>
        <w:t xml:space="preserve"> Praha: Portál 1997, str. 79-80).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 xml:space="preserve">HILL, G. </w:t>
      </w:r>
      <w:r w:rsidRPr="000B1793">
        <w:rPr>
          <w:rFonts w:eastAsia="Calibri"/>
          <w:i/>
          <w:lang w:eastAsia="en-US"/>
        </w:rPr>
        <w:t>Moderní psychologie.</w:t>
      </w:r>
      <w:r w:rsidRPr="000B1793">
        <w:rPr>
          <w:rFonts w:eastAsia="Calibri"/>
          <w:lang w:eastAsia="en-US"/>
        </w:rPr>
        <w:t xml:space="preserve"> Praha: Portál 2004. (část Vývojová psychologie, kognitivní vývoj)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 xml:space="preserve">LANGMEIER, J., KREJČÍŘOVÁ, D. </w:t>
      </w:r>
      <w:r w:rsidRPr="000B1793">
        <w:rPr>
          <w:rFonts w:eastAsia="Calibri"/>
          <w:i/>
          <w:lang w:eastAsia="en-US"/>
        </w:rPr>
        <w:t>Vývojová psychologie.</w:t>
      </w:r>
      <w:r w:rsidRPr="000B1793">
        <w:rPr>
          <w:rFonts w:eastAsia="Calibri"/>
          <w:lang w:eastAsia="en-US"/>
        </w:rPr>
        <w:t xml:space="preserve"> Praha: </w:t>
      </w:r>
      <w:proofErr w:type="spellStart"/>
      <w:r w:rsidRPr="000B1793">
        <w:rPr>
          <w:rFonts w:eastAsia="Calibri"/>
          <w:lang w:eastAsia="en-US"/>
        </w:rPr>
        <w:t>Grada</w:t>
      </w:r>
      <w:proofErr w:type="spellEnd"/>
      <w:r w:rsidRPr="000B1793">
        <w:rPr>
          <w:rFonts w:eastAsia="Calibri"/>
          <w:lang w:eastAsia="en-US"/>
        </w:rPr>
        <w:t xml:space="preserve"> </w:t>
      </w:r>
      <w:proofErr w:type="spellStart"/>
      <w:r w:rsidRPr="000B1793">
        <w:rPr>
          <w:rFonts w:eastAsia="Calibri"/>
          <w:lang w:eastAsia="en-US"/>
        </w:rPr>
        <w:t>Publishing</w:t>
      </w:r>
      <w:proofErr w:type="spellEnd"/>
      <w:r w:rsidRPr="000B1793">
        <w:rPr>
          <w:rFonts w:eastAsia="Calibri"/>
          <w:lang w:eastAsia="en-US"/>
        </w:rPr>
        <w:t>, 2006.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>Pro zájemce o primární a náročnější literaturu:</w:t>
      </w:r>
    </w:p>
    <w:p w:rsid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 xml:space="preserve">PIAGET, J. </w:t>
      </w:r>
      <w:r w:rsidRPr="000B1793">
        <w:rPr>
          <w:rFonts w:eastAsia="Calibri"/>
          <w:i/>
          <w:lang w:eastAsia="en-US"/>
        </w:rPr>
        <w:t xml:space="preserve">Psychologie inteligence. </w:t>
      </w:r>
      <w:r w:rsidRPr="000B1793">
        <w:rPr>
          <w:rFonts w:eastAsia="Calibri"/>
          <w:lang w:eastAsia="en-US"/>
        </w:rPr>
        <w:t>Praha: SPN 1970.</w:t>
      </w:r>
    </w:p>
    <w:p w:rsidR="000B6A58" w:rsidRPr="000B1793" w:rsidRDefault="000B6A58" w:rsidP="000B1793">
      <w:pPr>
        <w:spacing w:after="200" w:line="276" w:lineRule="auto"/>
        <w:rPr>
          <w:rFonts w:eastAsia="Calibri"/>
          <w:lang w:eastAsia="en-US"/>
        </w:rPr>
      </w:pPr>
    </w:p>
    <w:p w:rsidR="000B1793" w:rsidRPr="000B1793" w:rsidRDefault="000B1793" w:rsidP="000B1793">
      <w:pPr>
        <w:spacing w:after="200" w:line="360" w:lineRule="auto"/>
        <w:rPr>
          <w:rFonts w:eastAsia="Calibri"/>
          <w:b/>
          <w:sz w:val="28"/>
          <w:szCs w:val="28"/>
          <w:lang w:eastAsia="en-US"/>
        </w:rPr>
      </w:pPr>
      <w:r w:rsidRPr="000B1793">
        <w:rPr>
          <w:rFonts w:eastAsia="Calibri"/>
          <w:b/>
          <w:sz w:val="28"/>
          <w:szCs w:val="28"/>
          <w:lang w:eastAsia="en-US"/>
        </w:rPr>
        <w:t xml:space="preserve">Teorie kognitivního vývoje L. </w:t>
      </w:r>
      <w:proofErr w:type="spellStart"/>
      <w:r w:rsidRPr="000B1793">
        <w:rPr>
          <w:rFonts w:eastAsia="Calibri"/>
          <w:b/>
          <w:sz w:val="28"/>
          <w:szCs w:val="28"/>
          <w:lang w:eastAsia="en-US"/>
        </w:rPr>
        <w:t>Vygotského</w:t>
      </w:r>
      <w:proofErr w:type="spellEnd"/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 xml:space="preserve">Teorie kognitivního vývoje L. </w:t>
      </w:r>
      <w:proofErr w:type="spellStart"/>
      <w:r w:rsidRPr="000B1793">
        <w:rPr>
          <w:rFonts w:eastAsia="Calibri"/>
          <w:lang w:eastAsia="en-US"/>
        </w:rPr>
        <w:t>Vygotského</w:t>
      </w:r>
      <w:proofErr w:type="spellEnd"/>
      <w:r w:rsidRPr="000B1793">
        <w:rPr>
          <w:rFonts w:eastAsia="Calibri"/>
          <w:lang w:eastAsia="en-US"/>
        </w:rPr>
        <w:t xml:space="preserve"> je součástí jeho kulturně – historické teorie vývoje psychiky. Jeho myšlenky o vztahu mezi</w:t>
      </w:r>
      <w:r>
        <w:rPr>
          <w:rFonts w:eastAsia="Calibri"/>
          <w:lang w:eastAsia="en-US"/>
        </w:rPr>
        <w:t xml:space="preserve"> vývojem a učením jsou základem</w:t>
      </w:r>
      <w:r w:rsidRPr="000B1793">
        <w:rPr>
          <w:rFonts w:eastAsia="Calibri"/>
          <w:lang w:eastAsia="en-US"/>
        </w:rPr>
        <w:t xml:space="preserve"> jedinečného a originálního přístupu k této tématice a dodnes inspirují řadu badatelů v této oblasti.</w:t>
      </w:r>
    </w:p>
    <w:p w:rsidR="000B1793" w:rsidRPr="000B1793" w:rsidRDefault="000B1793" w:rsidP="000B1793">
      <w:pPr>
        <w:spacing w:after="200" w:line="276" w:lineRule="auto"/>
        <w:rPr>
          <w:rFonts w:eastAsia="Calibri"/>
          <w:b/>
          <w:i/>
          <w:lang w:eastAsia="en-US"/>
        </w:rPr>
      </w:pPr>
      <w:r w:rsidRPr="000B1793">
        <w:rPr>
          <w:rFonts w:eastAsia="Calibri"/>
          <w:lang w:eastAsia="en-US"/>
        </w:rPr>
        <w:t xml:space="preserve">Výchozí tezí teorie učení je: </w:t>
      </w:r>
      <w:r w:rsidRPr="000B1793">
        <w:rPr>
          <w:rFonts w:eastAsia="Calibri"/>
          <w:b/>
          <w:i/>
          <w:u w:val="single"/>
          <w:lang w:eastAsia="en-US"/>
        </w:rPr>
        <w:t>učení probíhá v interakci s druhými.</w:t>
      </w:r>
      <w:r w:rsidRPr="000B1793">
        <w:rPr>
          <w:rFonts w:eastAsia="Calibri"/>
          <w:u w:val="single"/>
          <w:lang w:eastAsia="en-US"/>
        </w:rPr>
        <w:t xml:space="preserve"> </w:t>
      </w:r>
      <w:r w:rsidRPr="000B1793">
        <w:rPr>
          <w:rFonts w:eastAsia="Calibri"/>
          <w:lang w:eastAsia="en-US"/>
        </w:rPr>
        <w:t xml:space="preserve">Kognitivní vývoj chápe jako sociální dění. Dítě vykonává činnosti s nástroji, ve kterých jsou zakódovány (kumulovány) zkušenosti lidí jak s nástrojem efektivně zacházet a nutí dítě zacházet s ním právě určitým způsobem. Současně prostřednictvím sociálních interakcí a díky přítomnosti druhého člověka se dítě učí a </w:t>
      </w:r>
      <w:proofErr w:type="spellStart"/>
      <w:r w:rsidRPr="000B1793">
        <w:rPr>
          <w:rFonts w:eastAsia="Calibri"/>
          <w:lang w:eastAsia="en-US"/>
        </w:rPr>
        <w:t>internalizuje</w:t>
      </w:r>
      <w:proofErr w:type="spellEnd"/>
      <w:r w:rsidRPr="000B1793">
        <w:rPr>
          <w:rFonts w:eastAsia="Calibri"/>
          <w:lang w:eastAsia="en-US"/>
        </w:rPr>
        <w:t xml:space="preserve"> si (zvnitřňuje si) významy. Když si dítě zvnitřňuje jazyk, dochází ke spojování významů s myšlením a „myšlení se stává verbálním a řeč racionální“.</w:t>
      </w:r>
      <w:r w:rsidRPr="000B1793">
        <w:rPr>
          <w:rFonts w:eastAsia="Calibri"/>
          <w:b/>
          <w:sz w:val="32"/>
          <w:szCs w:val="32"/>
          <w:lang w:eastAsia="en-US"/>
        </w:rPr>
        <w:t xml:space="preserve"> </w:t>
      </w:r>
      <w:r w:rsidRPr="000B1793">
        <w:rPr>
          <w:rFonts w:eastAsia="Calibri"/>
          <w:lang w:eastAsia="en-US"/>
        </w:rPr>
        <w:t xml:space="preserve">Další významnou tezí je: </w:t>
      </w:r>
      <w:r w:rsidRPr="000B1793">
        <w:rPr>
          <w:rFonts w:eastAsia="Calibri"/>
          <w:b/>
          <w:i/>
          <w:u w:val="single"/>
          <w:lang w:eastAsia="en-US"/>
        </w:rPr>
        <w:t xml:space="preserve">Internalizace </w:t>
      </w:r>
      <w:proofErr w:type="gramStart"/>
      <w:r w:rsidRPr="000B1793">
        <w:rPr>
          <w:rFonts w:eastAsia="Calibri"/>
          <w:b/>
          <w:i/>
          <w:u w:val="single"/>
          <w:lang w:eastAsia="en-US"/>
        </w:rPr>
        <w:t>jazyka  je</w:t>
      </w:r>
      <w:proofErr w:type="gramEnd"/>
      <w:r w:rsidRPr="000B1793">
        <w:rPr>
          <w:rFonts w:eastAsia="Calibri"/>
          <w:b/>
          <w:i/>
          <w:u w:val="single"/>
          <w:lang w:eastAsia="en-US"/>
        </w:rPr>
        <w:t xml:space="preserve"> pro vývoj myšlení zásadní.</w:t>
      </w:r>
    </w:p>
    <w:p w:rsidR="000B1793" w:rsidRPr="000B1793" w:rsidRDefault="000B1793" w:rsidP="000B1793">
      <w:pPr>
        <w:spacing w:after="200" w:line="360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>Rozlišuje tři stádia v používání jazyka:</w:t>
      </w:r>
    </w:p>
    <w:p w:rsidR="000B1793" w:rsidRPr="000B1793" w:rsidRDefault="000B1793" w:rsidP="000B1793">
      <w:pPr>
        <w:spacing w:after="200" w:line="360" w:lineRule="auto"/>
        <w:rPr>
          <w:rFonts w:eastAsia="Calibri"/>
          <w:b/>
          <w:i/>
          <w:u w:val="single"/>
          <w:lang w:eastAsia="en-US"/>
        </w:rPr>
      </w:pPr>
      <w:proofErr w:type="spellStart"/>
      <w:r w:rsidRPr="000B1793">
        <w:rPr>
          <w:rFonts w:eastAsia="Calibri"/>
          <w:b/>
          <w:i/>
          <w:u w:val="single"/>
          <w:lang w:eastAsia="en-US"/>
        </w:rPr>
        <w:t>Předintelektuální</w:t>
      </w:r>
      <w:proofErr w:type="spellEnd"/>
      <w:r w:rsidRPr="000B1793">
        <w:rPr>
          <w:rFonts w:eastAsia="Calibri"/>
          <w:b/>
          <w:i/>
          <w:u w:val="single"/>
          <w:lang w:eastAsia="en-US"/>
        </w:rPr>
        <w:t xml:space="preserve"> sociální řeč (do 3. let)</w:t>
      </w:r>
    </w:p>
    <w:p w:rsidR="000B1793" w:rsidRPr="000B1793" w:rsidRDefault="000B1793" w:rsidP="000B1793">
      <w:pPr>
        <w:spacing w:after="200" w:line="360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>Myšlení neprobíhá v jazyce, řeč dítěte slouží především k vyvolání změny v prostředí.</w:t>
      </w:r>
    </w:p>
    <w:p w:rsidR="000B1793" w:rsidRPr="000B1793" w:rsidRDefault="000B1793" w:rsidP="000B1793">
      <w:pPr>
        <w:spacing w:after="200" w:line="360" w:lineRule="auto"/>
        <w:rPr>
          <w:rFonts w:eastAsia="Calibri"/>
          <w:b/>
          <w:i/>
          <w:u w:val="single"/>
          <w:lang w:eastAsia="en-US"/>
        </w:rPr>
      </w:pPr>
      <w:r w:rsidRPr="000B1793">
        <w:rPr>
          <w:rFonts w:eastAsia="Calibri"/>
          <w:b/>
          <w:i/>
          <w:u w:val="single"/>
          <w:lang w:eastAsia="en-US"/>
        </w:rPr>
        <w:t>Egocentrická řeč (3 – 7 let)</w:t>
      </w:r>
    </w:p>
    <w:p w:rsidR="000B1793" w:rsidRPr="000B1793" w:rsidRDefault="000B1793" w:rsidP="000B1793">
      <w:pPr>
        <w:spacing w:after="200" w:line="360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>Jazyk pomáhá dítěti řídit chování, dítě „myslí nahlas“.</w:t>
      </w:r>
    </w:p>
    <w:p w:rsidR="000B1793" w:rsidRPr="000B1793" w:rsidRDefault="000B1793" w:rsidP="000B1793">
      <w:pPr>
        <w:spacing w:after="200" w:line="360" w:lineRule="auto"/>
        <w:rPr>
          <w:rFonts w:eastAsia="Calibri"/>
          <w:b/>
          <w:i/>
          <w:u w:val="single"/>
          <w:lang w:eastAsia="en-US"/>
        </w:rPr>
      </w:pPr>
      <w:r w:rsidRPr="000B1793">
        <w:rPr>
          <w:rFonts w:eastAsia="Calibri"/>
          <w:b/>
          <w:i/>
          <w:u w:val="single"/>
          <w:lang w:eastAsia="en-US"/>
        </w:rPr>
        <w:t>Vnitřní řeč (od 7 let)</w:t>
      </w:r>
    </w:p>
    <w:p w:rsidR="000B1793" w:rsidRPr="000B1793" w:rsidRDefault="000B1793" w:rsidP="000B1793">
      <w:pPr>
        <w:spacing w:after="200" w:line="360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 xml:space="preserve">Dítě užívá řeč </w:t>
      </w:r>
      <w:r w:rsidRPr="000B1793">
        <w:rPr>
          <w:rFonts w:eastAsia="Calibri"/>
          <w:u w:val="single"/>
          <w:lang w:eastAsia="en-US"/>
        </w:rPr>
        <w:t>v duchu</w:t>
      </w:r>
      <w:r w:rsidRPr="000B1793">
        <w:rPr>
          <w:rFonts w:eastAsia="Calibri"/>
          <w:lang w:eastAsia="en-US"/>
        </w:rPr>
        <w:t xml:space="preserve"> pro řízení svého chování a </w:t>
      </w:r>
      <w:r w:rsidRPr="000B1793">
        <w:rPr>
          <w:rFonts w:eastAsia="Calibri"/>
          <w:u w:val="single"/>
          <w:lang w:eastAsia="en-US"/>
        </w:rPr>
        <w:t>nahlas</w:t>
      </w:r>
      <w:r w:rsidRPr="000B1793">
        <w:rPr>
          <w:rFonts w:eastAsia="Calibri"/>
          <w:lang w:eastAsia="en-US"/>
        </w:rPr>
        <w:t xml:space="preserve"> pro sociální komunikaci.</w:t>
      </w:r>
    </w:p>
    <w:p w:rsidR="000B6A58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lastRenderedPageBreak/>
        <w:t xml:space="preserve">Teorie dále nastoluje opačný pohled na vztah učení a kognitivního vývoje než zaujímal J. </w:t>
      </w:r>
      <w:proofErr w:type="spellStart"/>
      <w:r w:rsidRPr="000B1793">
        <w:rPr>
          <w:rFonts w:eastAsia="Calibri"/>
          <w:lang w:eastAsia="en-US"/>
        </w:rPr>
        <w:t>Piaget</w:t>
      </w:r>
      <w:proofErr w:type="spellEnd"/>
      <w:r w:rsidRPr="000B1793">
        <w:rPr>
          <w:rFonts w:eastAsia="Calibri"/>
          <w:lang w:eastAsia="en-US"/>
        </w:rPr>
        <w:t xml:space="preserve">. Podle J. </w:t>
      </w:r>
      <w:proofErr w:type="spellStart"/>
      <w:r w:rsidRPr="000B1793">
        <w:rPr>
          <w:rFonts w:eastAsia="Calibri"/>
          <w:lang w:eastAsia="en-US"/>
        </w:rPr>
        <w:t>Piageta</w:t>
      </w:r>
      <w:proofErr w:type="spellEnd"/>
      <w:r w:rsidRPr="000B1793">
        <w:rPr>
          <w:rFonts w:eastAsia="Calibri"/>
          <w:lang w:eastAsia="en-US"/>
        </w:rPr>
        <w:t xml:space="preserve"> dítě musí nejprve dozrát do příslušné vývojové úrovně a teprve potom může řešit dané úkoly. Opačný názor L. </w:t>
      </w:r>
      <w:proofErr w:type="spellStart"/>
      <w:r w:rsidRPr="000B1793">
        <w:rPr>
          <w:rFonts w:eastAsia="Calibri"/>
          <w:lang w:eastAsia="en-US"/>
        </w:rPr>
        <w:t>Vygotského</w:t>
      </w:r>
      <w:proofErr w:type="spellEnd"/>
      <w:r w:rsidRPr="000B1793">
        <w:rPr>
          <w:rFonts w:eastAsia="Calibri"/>
          <w:lang w:eastAsia="en-US"/>
        </w:rPr>
        <w:t xml:space="preserve"> můžeme vyjádřit tak, že učení táhne kognitivní vývoj dítěte, učení jakoby předchází vývoji. Jeho myšlenky lze graficky znázornit ve schématu tzv. </w:t>
      </w:r>
      <w:r w:rsidRPr="000B1793">
        <w:rPr>
          <w:rFonts w:eastAsia="Calibri"/>
          <w:b/>
          <w:i/>
          <w:u w:val="single"/>
          <w:lang w:eastAsia="en-US"/>
        </w:rPr>
        <w:t>zóny nejbližšího vývoje.</w:t>
      </w:r>
    </w:p>
    <w:p w:rsidR="000B6A58" w:rsidRPr="000B1793" w:rsidRDefault="000B6A58" w:rsidP="000B1793">
      <w:pPr>
        <w:spacing w:after="200" w:line="276" w:lineRule="auto"/>
        <w:rPr>
          <w:rFonts w:eastAsia="Calibri"/>
          <w:lang w:eastAsia="en-US"/>
        </w:rPr>
      </w:pPr>
    </w:p>
    <w:p w:rsidR="000B1793" w:rsidRPr="000B1793" w:rsidRDefault="000B1793" w:rsidP="000B1793">
      <w:pPr>
        <w:spacing w:after="200" w:line="360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>Obr. č. 3 Zóna nejbližšího vývoje</w:t>
      </w:r>
    </w:p>
    <w:tbl>
      <w:tblPr>
        <w:tblW w:w="0" w:type="auto"/>
        <w:jc w:val="center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0"/>
      </w:tblGrid>
      <w:tr w:rsidR="000B1793" w:rsidRPr="000B1793" w:rsidTr="00337FB1">
        <w:trPr>
          <w:jc w:val="center"/>
        </w:trPr>
        <w:tc>
          <w:tcPr>
            <w:tcW w:w="6910" w:type="dxa"/>
          </w:tcPr>
          <w:p w:rsidR="000B1793" w:rsidRPr="000B1793" w:rsidRDefault="000B1793" w:rsidP="000B1793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  <w:p w:rsidR="000B1793" w:rsidRPr="000B1793" w:rsidRDefault="000B1793" w:rsidP="000B1793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0B1793">
              <w:rPr>
                <w:rFonts w:eastAsia="Calibri"/>
                <w:lang w:eastAsia="en-US"/>
              </w:rPr>
              <w:t>dovednosti, které dítě již zvládlo</w:t>
            </w:r>
          </w:p>
        </w:tc>
      </w:tr>
      <w:tr w:rsidR="000B1793" w:rsidRPr="000B1793" w:rsidTr="00337FB1">
        <w:trPr>
          <w:trHeight w:val="1028"/>
          <w:jc w:val="center"/>
        </w:trPr>
        <w:tc>
          <w:tcPr>
            <w:tcW w:w="6910" w:type="dxa"/>
          </w:tcPr>
          <w:p w:rsidR="000B1793" w:rsidRPr="000B1793" w:rsidRDefault="000B1793" w:rsidP="000B1793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  <w:p w:rsidR="000B1793" w:rsidRPr="000B1793" w:rsidRDefault="000B1793" w:rsidP="000B1793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0B1793">
              <w:rPr>
                <w:rFonts w:eastAsia="Calibri"/>
                <w:lang w:eastAsia="en-US"/>
              </w:rPr>
              <w:t>dovednosti, které se dítě začíná učit a zvládne s pomocí</w:t>
            </w:r>
          </w:p>
          <w:p w:rsidR="000B1793" w:rsidRPr="000B1793" w:rsidRDefault="000B1793" w:rsidP="000B1793">
            <w:pPr>
              <w:spacing w:after="200" w:line="360" w:lineRule="auto"/>
              <w:rPr>
                <w:rFonts w:eastAsia="Calibri"/>
                <w:b/>
                <w:lang w:eastAsia="en-US"/>
              </w:rPr>
            </w:pPr>
            <w:r w:rsidRPr="000B1793">
              <w:rPr>
                <w:rFonts w:eastAsia="Calibri"/>
                <w:b/>
                <w:lang w:eastAsia="en-US"/>
              </w:rPr>
              <w:t>ZÓNA NEJBLIŽŠÍHO VÝVOJE</w:t>
            </w:r>
          </w:p>
        </w:tc>
      </w:tr>
      <w:tr w:rsidR="000B1793" w:rsidRPr="000B1793" w:rsidTr="00337FB1">
        <w:trPr>
          <w:jc w:val="center"/>
        </w:trPr>
        <w:tc>
          <w:tcPr>
            <w:tcW w:w="6910" w:type="dxa"/>
          </w:tcPr>
          <w:p w:rsidR="000B1793" w:rsidRPr="000B1793" w:rsidRDefault="000B1793" w:rsidP="000B1793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  <w:p w:rsidR="000B1793" w:rsidRPr="000B1793" w:rsidRDefault="000B1793" w:rsidP="000B1793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0B1793">
              <w:rPr>
                <w:rFonts w:eastAsia="Calibri"/>
                <w:lang w:eastAsia="en-US"/>
              </w:rPr>
              <w:t>dovednosti, které jsou za hranicí současných možností dítěte</w:t>
            </w:r>
          </w:p>
        </w:tc>
      </w:tr>
    </w:tbl>
    <w:p w:rsidR="000B1793" w:rsidRPr="000B1793" w:rsidRDefault="000B1793" w:rsidP="000B1793">
      <w:pPr>
        <w:spacing w:after="200" w:line="360" w:lineRule="auto"/>
        <w:rPr>
          <w:rFonts w:eastAsia="Calibri"/>
          <w:lang w:eastAsia="en-US"/>
        </w:rPr>
      </w:pPr>
    </w:p>
    <w:p w:rsidR="000B1793" w:rsidRPr="000B1793" w:rsidRDefault="000B1793" w:rsidP="000B1793">
      <w:pPr>
        <w:spacing w:after="200" w:line="360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 xml:space="preserve">podle </w:t>
      </w:r>
      <w:proofErr w:type="spellStart"/>
      <w:r w:rsidRPr="000B1793">
        <w:rPr>
          <w:rFonts w:eastAsia="Calibri"/>
          <w:lang w:eastAsia="en-US"/>
        </w:rPr>
        <w:t>Sternberg</w:t>
      </w:r>
      <w:proofErr w:type="spellEnd"/>
      <w:r w:rsidRPr="000B1793">
        <w:rPr>
          <w:rFonts w:eastAsia="Calibri"/>
          <w:lang w:eastAsia="en-US"/>
        </w:rPr>
        <w:t xml:space="preserve">, R. J. </w:t>
      </w:r>
      <w:r w:rsidRPr="000B1793">
        <w:rPr>
          <w:rFonts w:eastAsia="Calibri"/>
          <w:i/>
          <w:lang w:eastAsia="en-US"/>
        </w:rPr>
        <w:t>Kognitivní psychologie.</w:t>
      </w:r>
      <w:r w:rsidRPr="000B1793">
        <w:rPr>
          <w:rFonts w:eastAsia="Calibri"/>
          <w:lang w:eastAsia="en-US"/>
        </w:rPr>
        <w:t xml:space="preserve"> Praha: Portál 2002, str. 482.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>Na obrázku jsou odlišeny tři úrovně vývoje. Je to jednak aktuální úroveň</w:t>
      </w:r>
      <w:r>
        <w:rPr>
          <w:rFonts w:eastAsia="Calibri"/>
          <w:lang w:eastAsia="en-US"/>
        </w:rPr>
        <w:t>, která představuje</w:t>
      </w:r>
      <w:r w:rsidRPr="000B1793">
        <w:rPr>
          <w:rFonts w:eastAsia="Calibri"/>
          <w:lang w:eastAsia="en-US"/>
        </w:rPr>
        <w:t xml:space="preserve"> úroveň vývoje, schopnosti a dovednosti, které dítě již dosáhlo nebo ovládá. Tu</w:t>
      </w:r>
      <w:r>
        <w:rPr>
          <w:rFonts w:eastAsia="Calibri"/>
          <w:lang w:eastAsia="en-US"/>
        </w:rPr>
        <w:t>to úroveň</w:t>
      </w:r>
      <w:r w:rsidRPr="000B1793">
        <w:rPr>
          <w:rFonts w:eastAsia="Calibri"/>
          <w:lang w:eastAsia="en-US"/>
        </w:rPr>
        <w:t xml:space="preserve"> zjišťujeme psychologickými testy běžné diagnostiky. Druhá úroveň je tzv. potenciální a je úrovní, kterou dítě </w:t>
      </w:r>
      <w:r w:rsidRPr="000B1793">
        <w:rPr>
          <w:rFonts w:eastAsia="Calibri"/>
          <w:b/>
          <w:lang w:eastAsia="en-US"/>
        </w:rPr>
        <w:t>zvládne za pomoci dospělého</w:t>
      </w:r>
      <w:r w:rsidRPr="000B1793">
        <w:rPr>
          <w:rFonts w:eastAsia="Calibri"/>
          <w:lang w:eastAsia="en-US"/>
        </w:rPr>
        <w:t xml:space="preserve"> a v blízké budoucnosti bude tyto úkoly zvládat </w:t>
      </w:r>
      <w:r>
        <w:rPr>
          <w:rFonts w:eastAsia="Calibri"/>
          <w:lang w:eastAsia="en-US"/>
        </w:rPr>
        <w:t>samo. Třetí úroveň představuje ú</w:t>
      </w:r>
      <w:r w:rsidRPr="000B1793">
        <w:rPr>
          <w:rFonts w:eastAsia="Calibri"/>
          <w:lang w:eastAsia="en-US"/>
        </w:rPr>
        <w:t xml:space="preserve">roveň vývoje, poznatků, úkolů, které dítě zatím nezvládá, jsou za hranicemi současných možností dítěte. Zóna nejbližšího vývoje je prostor mezi aktuální úrovní realizovaných schopností dítěte a potenciální, latentní kapacitou učení za pomoci druhého (často učitele, rodiče apod.). Ve vztahu ke škole to znamená, že učitelé by se při učení měli pohybovat právě v zóně nejbližšího vývoje. Tím vzrůstá např. význam instrukce pro dítě při vyučování, výběr vyučovací metody a způsob předkládání učiva. Sám </w:t>
      </w:r>
      <w:proofErr w:type="spellStart"/>
      <w:r w:rsidRPr="000B1793">
        <w:rPr>
          <w:rFonts w:eastAsia="Calibri"/>
          <w:lang w:eastAsia="en-US"/>
        </w:rPr>
        <w:t>Vygotskij</w:t>
      </w:r>
      <w:proofErr w:type="spellEnd"/>
      <w:r w:rsidRPr="000B1793">
        <w:rPr>
          <w:rFonts w:eastAsia="Calibri"/>
          <w:lang w:eastAsia="en-US"/>
        </w:rPr>
        <w:t xml:space="preserve"> doporučoval nepoužívat běžnou diagnostiku, ale navrhoval tzv. dynamickou diagnostiku. Ta znamená, že v úkolu, který dítě nezodpoví správně, dáváme dítěte nápovědné </w:t>
      </w:r>
      <w:r w:rsidRPr="000B1793">
        <w:rPr>
          <w:rFonts w:eastAsia="Calibri"/>
          <w:lang w:eastAsia="en-US"/>
        </w:rPr>
        <w:lastRenderedPageBreak/>
        <w:t xml:space="preserve">instrukce, které dítěti umožňují úkol nakonec vyřešit. Rozhodující pro hodnocení je míra potřebné nápovědi. 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 xml:space="preserve">Podle </w:t>
      </w:r>
      <w:proofErr w:type="spellStart"/>
      <w:r w:rsidRPr="000B1793">
        <w:rPr>
          <w:rFonts w:eastAsia="Calibri"/>
          <w:lang w:eastAsia="en-US"/>
        </w:rPr>
        <w:t>Sternberga</w:t>
      </w:r>
      <w:proofErr w:type="spellEnd"/>
      <w:r w:rsidRPr="000B1793">
        <w:rPr>
          <w:rFonts w:eastAsia="Calibri"/>
          <w:lang w:eastAsia="en-US"/>
        </w:rPr>
        <w:t xml:space="preserve"> síla myšlenek J. </w:t>
      </w:r>
      <w:proofErr w:type="spellStart"/>
      <w:r w:rsidRPr="000B1793">
        <w:rPr>
          <w:rFonts w:eastAsia="Calibri"/>
          <w:lang w:eastAsia="en-US"/>
        </w:rPr>
        <w:t>Piageta</w:t>
      </w:r>
      <w:proofErr w:type="spellEnd"/>
      <w:r w:rsidRPr="000B1793">
        <w:rPr>
          <w:rFonts w:eastAsia="Calibri"/>
          <w:lang w:eastAsia="en-US"/>
        </w:rPr>
        <w:t xml:space="preserve"> a L. </w:t>
      </w:r>
      <w:proofErr w:type="spellStart"/>
      <w:proofErr w:type="gramStart"/>
      <w:r w:rsidRPr="000B1793">
        <w:rPr>
          <w:rFonts w:eastAsia="Calibri"/>
          <w:lang w:eastAsia="en-US"/>
        </w:rPr>
        <w:t>Vygotského</w:t>
      </w:r>
      <w:proofErr w:type="spellEnd"/>
      <w:r w:rsidRPr="000B1793">
        <w:rPr>
          <w:rFonts w:eastAsia="Calibri"/>
          <w:lang w:eastAsia="en-US"/>
        </w:rPr>
        <w:t xml:space="preserve"> „...spočívá</w:t>
      </w:r>
      <w:proofErr w:type="gramEnd"/>
      <w:r w:rsidRPr="000B1793">
        <w:rPr>
          <w:rFonts w:eastAsia="Calibri"/>
          <w:lang w:eastAsia="en-US"/>
        </w:rPr>
        <w:t xml:space="preserve"> v jejich zájmu zkoumat pod povrchem a pokusit se pochopit, proč se děti chovají a odpovídají právě tak, jak to dělají.“ (</w:t>
      </w:r>
      <w:proofErr w:type="spellStart"/>
      <w:r w:rsidRPr="000B1793">
        <w:rPr>
          <w:rFonts w:eastAsia="Calibri"/>
          <w:lang w:eastAsia="en-US"/>
        </w:rPr>
        <w:t>Sternberg</w:t>
      </w:r>
      <w:proofErr w:type="spellEnd"/>
      <w:r w:rsidRPr="000B1793">
        <w:rPr>
          <w:rFonts w:eastAsia="Calibri"/>
          <w:lang w:eastAsia="en-US"/>
        </w:rPr>
        <w:t>, 2002, str. 483).</w:t>
      </w:r>
    </w:p>
    <w:p w:rsidR="000B1793" w:rsidRPr="000B1793" w:rsidRDefault="000B1793" w:rsidP="000B1793">
      <w:pPr>
        <w:spacing w:after="200" w:line="360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>Doporučená literatura k tématu kognitivního vývoje:</w:t>
      </w:r>
    </w:p>
    <w:p w:rsidR="000B1793" w:rsidRPr="000B1793" w:rsidRDefault="000B1793" w:rsidP="000B1793">
      <w:pPr>
        <w:spacing w:after="200" w:line="360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 xml:space="preserve">FONTANA, D. </w:t>
      </w:r>
      <w:r w:rsidRPr="000B1793">
        <w:rPr>
          <w:rFonts w:eastAsia="Calibri"/>
          <w:i/>
          <w:lang w:eastAsia="en-US"/>
        </w:rPr>
        <w:t xml:space="preserve">Psychologie ve školní praxi. Příručka pro učitele. </w:t>
      </w:r>
      <w:r w:rsidRPr="000B1793">
        <w:rPr>
          <w:rFonts w:eastAsia="Calibri"/>
          <w:lang w:eastAsia="en-US"/>
        </w:rPr>
        <w:t>Praha: Portál 1997.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 xml:space="preserve">HILL, G. </w:t>
      </w:r>
      <w:r w:rsidRPr="000B1793">
        <w:rPr>
          <w:rFonts w:eastAsia="Calibri"/>
          <w:i/>
          <w:lang w:eastAsia="en-US"/>
        </w:rPr>
        <w:t>Moderní psychologie.</w:t>
      </w:r>
      <w:r w:rsidRPr="000B1793">
        <w:rPr>
          <w:rFonts w:eastAsia="Calibri"/>
          <w:lang w:eastAsia="en-US"/>
        </w:rPr>
        <w:t xml:space="preserve"> Praha: Portál 2004. (část Vývojová psychologie, kognitivní vývoj)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 xml:space="preserve">STERNBERG, R. J. </w:t>
      </w:r>
      <w:r w:rsidRPr="000B1793">
        <w:rPr>
          <w:rFonts w:eastAsia="Calibri"/>
          <w:i/>
          <w:lang w:eastAsia="en-US"/>
        </w:rPr>
        <w:t>Kognitivní psychologie.</w:t>
      </w:r>
      <w:r w:rsidRPr="000B1793">
        <w:rPr>
          <w:rFonts w:eastAsia="Calibri"/>
          <w:lang w:eastAsia="en-US"/>
        </w:rPr>
        <w:t xml:space="preserve"> Praha: Portál 2002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 xml:space="preserve">Pro zájemce o primární a </w:t>
      </w:r>
      <w:proofErr w:type="gramStart"/>
      <w:r w:rsidRPr="000B1793">
        <w:rPr>
          <w:rFonts w:eastAsia="Calibri"/>
          <w:lang w:eastAsia="en-US"/>
        </w:rPr>
        <w:t>náročnější  literaturu</w:t>
      </w:r>
      <w:proofErr w:type="gramEnd"/>
      <w:r w:rsidRPr="000B1793">
        <w:rPr>
          <w:rFonts w:eastAsia="Calibri"/>
          <w:lang w:eastAsia="en-US"/>
        </w:rPr>
        <w:t>: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 xml:space="preserve">VYGOTSKIJ, L. S. </w:t>
      </w:r>
      <w:r w:rsidRPr="000B1793">
        <w:rPr>
          <w:rFonts w:eastAsia="Calibri"/>
          <w:i/>
          <w:lang w:eastAsia="en-US"/>
        </w:rPr>
        <w:t xml:space="preserve">Myšlení a řeč. </w:t>
      </w:r>
      <w:r w:rsidRPr="000B1793">
        <w:rPr>
          <w:rFonts w:eastAsia="Calibri"/>
          <w:lang w:eastAsia="en-US"/>
        </w:rPr>
        <w:t>Praha: SPN 1970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>Řada myšlenek o inteligenci a kognitivním vývoji dětí je důležitá pro vhled do problematiky nadání. Dříve se např. nadání chápalo jen jako vysoká inteligence jedince, chápaná jako IQ nad 130 bodů, která zůstává stabilní v průběhu jeho života. Toto jednodimenzionální pojetí nadání bylo v průběhu 20. století modifikováno a v současné době se setkáváme s multidimenzionálním přístupem k nadání, ve kterém inteligence (intelektové schopnosti) tvoří jen jednu skupinu nezbytných charakteristik.</w:t>
      </w:r>
    </w:p>
    <w:p w:rsidR="000B1793" w:rsidRPr="000B1793" w:rsidRDefault="000B1793" w:rsidP="000B1793">
      <w:pPr>
        <w:spacing w:after="200" w:line="276" w:lineRule="auto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 xml:space="preserve">Výzkumy o environmentálních a kulturních vlivech na rozvoj inteligence také </w:t>
      </w:r>
      <w:r>
        <w:rPr>
          <w:rFonts w:eastAsia="Calibri"/>
          <w:lang w:eastAsia="en-US"/>
        </w:rPr>
        <w:t>poukazují na</w:t>
      </w:r>
      <w:r w:rsidRPr="000B1793">
        <w:rPr>
          <w:rFonts w:eastAsia="Calibri"/>
          <w:lang w:eastAsia="en-US"/>
        </w:rPr>
        <w:t xml:space="preserve"> existenci rozdílných druhů inteligence, její modifikovatelnost a možné změny. Proto také mimo jiné nabývá stále větší význam systematická podpora a rozvíjení nadání a </w:t>
      </w:r>
      <w:r w:rsidR="00564F39">
        <w:rPr>
          <w:rFonts w:eastAsia="Calibri"/>
          <w:lang w:eastAsia="en-US"/>
        </w:rPr>
        <w:t>nadaných ve školách. Myšlenky o</w:t>
      </w:r>
      <w:bookmarkStart w:id="0" w:name="_GoBack"/>
      <w:bookmarkEnd w:id="0"/>
      <w:r w:rsidRPr="000B1793">
        <w:rPr>
          <w:rFonts w:eastAsia="Calibri"/>
          <w:lang w:eastAsia="en-US"/>
        </w:rPr>
        <w:t xml:space="preserve"> význam</w:t>
      </w:r>
      <w:r>
        <w:rPr>
          <w:rFonts w:eastAsia="Calibri"/>
          <w:lang w:eastAsia="en-US"/>
        </w:rPr>
        <w:t>n</w:t>
      </w:r>
      <w:r w:rsidRPr="000B1793">
        <w:rPr>
          <w:rFonts w:eastAsia="Calibri"/>
          <w:lang w:eastAsia="en-US"/>
        </w:rPr>
        <w:t xml:space="preserve">ém dospělém, především učiteli, který napomáhá žákovi a vede ho při učení, </w:t>
      </w:r>
      <w:r>
        <w:rPr>
          <w:rFonts w:eastAsia="Calibri"/>
          <w:lang w:eastAsia="en-US"/>
        </w:rPr>
        <w:t>měly svůj dopad do ped</w:t>
      </w:r>
      <w:r w:rsidRPr="000B1793">
        <w:rPr>
          <w:rFonts w:eastAsia="Calibri"/>
          <w:lang w:eastAsia="en-US"/>
        </w:rPr>
        <w:t>agogiky, ale též do pedagogiky nadaných a pozměňovaly vyučovací metody a přístup učitele k žákovi.  Z těchto důvodů je toto téma pro učitele významné.</w:t>
      </w:r>
    </w:p>
    <w:p w:rsidR="000B1793" w:rsidRPr="000B1793" w:rsidRDefault="000B1793" w:rsidP="000B1793">
      <w:pPr>
        <w:spacing w:after="200" w:line="276" w:lineRule="auto"/>
        <w:jc w:val="left"/>
        <w:rPr>
          <w:rFonts w:eastAsia="Calibri"/>
          <w:b/>
          <w:lang w:eastAsia="en-US"/>
        </w:rPr>
      </w:pPr>
      <w:r w:rsidRPr="000B1793">
        <w:rPr>
          <w:rFonts w:eastAsia="Calibri"/>
          <w:b/>
          <w:lang w:eastAsia="en-US"/>
        </w:rPr>
        <w:t>Odkazy na literaturu:</w:t>
      </w:r>
    </w:p>
    <w:p w:rsidR="000B1793" w:rsidRPr="000B1793" w:rsidRDefault="000B1793" w:rsidP="000B1793">
      <w:pPr>
        <w:spacing w:after="200" w:line="276" w:lineRule="auto"/>
        <w:jc w:val="left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 xml:space="preserve">FLYNN, J. R. </w:t>
      </w:r>
      <w:proofErr w:type="spellStart"/>
      <w:r w:rsidRPr="000B1793">
        <w:rPr>
          <w:rFonts w:eastAsia="Calibri"/>
          <w:lang w:eastAsia="en-US"/>
        </w:rPr>
        <w:t>Massive</w:t>
      </w:r>
      <w:proofErr w:type="spellEnd"/>
      <w:r w:rsidRPr="000B1793">
        <w:rPr>
          <w:rFonts w:eastAsia="Calibri"/>
          <w:lang w:eastAsia="en-US"/>
        </w:rPr>
        <w:t xml:space="preserve"> IQ </w:t>
      </w:r>
      <w:proofErr w:type="spellStart"/>
      <w:r w:rsidRPr="000B1793">
        <w:rPr>
          <w:rFonts w:eastAsia="Calibri"/>
          <w:lang w:eastAsia="en-US"/>
        </w:rPr>
        <w:t>gains</w:t>
      </w:r>
      <w:proofErr w:type="spellEnd"/>
      <w:r w:rsidRPr="000B1793">
        <w:rPr>
          <w:rFonts w:eastAsia="Calibri"/>
          <w:lang w:eastAsia="en-US"/>
        </w:rPr>
        <w:t xml:space="preserve"> </w:t>
      </w:r>
      <w:proofErr w:type="spellStart"/>
      <w:r w:rsidRPr="000B1793">
        <w:rPr>
          <w:rFonts w:eastAsia="Calibri"/>
          <w:lang w:eastAsia="en-US"/>
        </w:rPr>
        <w:t>fourteen</w:t>
      </w:r>
      <w:proofErr w:type="spellEnd"/>
      <w:r w:rsidRPr="000B1793">
        <w:rPr>
          <w:rFonts w:eastAsia="Calibri"/>
          <w:lang w:eastAsia="en-US"/>
        </w:rPr>
        <w:t xml:space="preserve"> </w:t>
      </w:r>
      <w:proofErr w:type="spellStart"/>
      <w:r w:rsidRPr="000B1793">
        <w:rPr>
          <w:rFonts w:eastAsia="Calibri"/>
          <w:lang w:eastAsia="en-US"/>
        </w:rPr>
        <w:t>nations</w:t>
      </w:r>
      <w:proofErr w:type="spellEnd"/>
      <w:r w:rsidRPr="000B1793">
        <w:rPr>
          <w:rFonts w:eastAsia="Calibri"/>
          <w:lang w:eastAsia="en-US"/>
        </w:rPr>
        <w:t xml:space="preserve">: </w:t>
      </w:r>
      <w:proofErr w:type="spellStart"/>
      <w:r w:rsidRPr="000B1793">
        <w:rPr>
          <w:rFonts w:eastAsia="Calibri"/>
          <w:lang w:eastAsia="en-US"/>
        </w:rPr>
        <w:t>What</w:t>
      </w:r>
      <w:proofErr w:type="spellEnd"/>
      <w:r w:rsidRPr="000B1793">
        <w:rPr>
          <w:rFonts w:eastAsia="Calibri"/>
          <w:lang w:eastAsia="en-US"/>
        </w:rPr>
        <w:t xml:space="preserve"> IQ </w:t>
      </w:r>
      <w:proofErr w:type="spellStart"/>
      <w:r w:rsidRPr="000B1793">
        <w:rPr>
          <w:rFonts w:eastAsia="Calibri"/>
          <w:lang w:eastAsia="en-US"/>
        </w:rPr>
        <w:t>tests</w:t>
      </w:r>
      <w:proofErr w:type="spellEnd"/>
      <w:r w:rsidRPr="000B1793">
        <w:rPr>
          <w:rFonts w:eastAsia="Calibri"/>
          <w:lang w:eastAsia="en-US"/>
        </w:rPr>
        <w:t xml:space="preserve"> </w:t>
      </w:r>
      <w:proofErr w:type="spellStart"/>
      <w:r w:rsidRPr="000B1793">
        <w:rPr>
          <w:rFonts w:eastAsia="Calibri"/>
          <w:lang w:eastAsia="en-US"/>
        </w:rPr>
        <w:t>really</w:t>
      </w:r>
      <w:proofErr w:type="spellEnd"/>
      <w:r w:rsidRPr="000B1793">
        <w:rPr>
          <w:rFonts w:eastAsia="Calibri"/>
          <w:lang w:eastAsia="en-US"/>
        </w:rPr>
        <w:t xml:space="preserve"> </w:t>
      </w:r>
      <w:proofErr w:type="spellStart"/>
      <w:r w:rsidRPr="000B1793">
        <w:rPr>
          <w:rFonts w:eastAsia="Calibri"/>
          <w:lang w:eastAsia="en-US"/>
        </w:rPr>
        <w:t>measure</w:t>
      </w:r>
      <w:proofErr w:type="spellEnd"/>
      <w:r w:rsidRPr="000B1793">
        <w:rPr>
          <w:rFonts w:eastAsia="Calibri"/>
          <w:lang w:eastAsia="en-US"/>
        </w:rPr>
        <w:t>.</w:t>
      </w:r>
      <w:r w:rsidRPr="000B1793">
        <w:rPr>
          <w:rFonts w:eastAsia="Calibri"/>
          <w:i/>
          <w:lang w:eastAsia="en-US"/>
        </w:rPr>
        <w:t xml:space="preserve"> </w:t>
      </w:r>
      <w:proofErr w:type="spellStart"/>
      <w:r w:rsidRPr="000B1793">
        <w:rPr>
          <w:rFonts w:eastAsia="Calibri"/>
          <w:i/>
          <w:lang w:eastAsia="en-US"/>
        </w:rPr>
        <w:t>Psychological</w:t>
      </w:r>
      <w:proofErr w:type="spellEnd"/>
      <w:r w:rsidRPr="000B1793">
        <w:rPr>
          <w:rFonts w:eastAsia="Calibri"/>
          <w:i/>
          <w:lang w:eastAsia="en-US"/>
        </w:rPr>
        <w:t xml:space="preserve"> Bulletin, </w:t>
      </w:r>
      <w:r w:rsidRPr="000B1793">
        <w:rPr>
          <w:rFonts w:eastAsia="Calibri"/>
          <w:lang w:eastAsia="en-US"/>
        </w:rPr>
        <w:t>95, 1987, p. 29-51.</w:t>
      </w:r>
    </w:p>
    <w:p w:rsidR="000B1793" w:rsidRPr="000B1793" w:rsidRDefault="000B1793" w:rsidP="000B1793">
      <w:pPr>
        <w:spacing w:after="200" w:line="276" w:lineRule="auto"/>
        <w:jc w:val="left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 xml:space="preserve">FONTANA, D. </w:t>
      </w:r>
      <w:r w:rsidRPr="000B1793">
        <w:rPr>
          <w:rFonts w:eastAsia="Calibri"/>
          <w:i/>
          <w:lang w:eastAsia="en-US"/>
        </w:rPr>
        <w:t xml:space="preserve">Psychologie ve školní praxi. Příručka pro učitele. </w:t>
      </w:r>
      <w:r w:rsidRPr="000B1793">
        <w:rPr>
          <w:rFonts w:eastAsia="Calibri"/>
          <w:lang w:eastAsia="en-US"/>
        </w:rPr>
        <w:t>Praha: Portál 1997.</w:t>
      </w:r>
    </w:p>
    <w:p w:rsidR="000B1793" w:rsidRPr="000B1793" w:rsidRDefault="000B1793" w:rsidP="000B1793">
      <w:pPr>
        <w:spacing w:after="200" w:line="276" w:lineRule="auto"/>
        <w:jc w:val="left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 xml:space="preserve">GARDNER, H. </w:t>
      </w:r>
      <w:r w:rsidRPr="000B1793">
        <w:rPr>
          <w:rFonts w:eastAsia="Calibri"/>
          <w:i/>
          <w:lang w:eastAsia="en-US"/>
        </w:rPr>
        <w:t>Dimenze myšlení. Teorie rozmanitých inteligencí.</w:t>
      </w:r>
      <w:r w:rsidRPr="000B1793">
        <w:rPr>
          <w:rFonts w:eastAsia="Calibri"/>
          <w:lang w:eastAsia="en-US"/>
        </w:rPr>
        <w:t xml:space="preserve"> Praha: Portál 1999.</w:t>
      </w:r>
    </w:p>
    <w:p w:rsidR="000B1793" w:rsidRPr="000B1793" w:rsidRDefault="000B1793" w:rsidP="000B1793">
      <w:pPr>
        <w:spacing w:after="200" w:line="276" w:lineRule="auto"/>
        <w:jc w:val="left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lastRenderedPageBreak/>
        <w:t xml:space="preserve">GOLEMAN, D. </w:t>
      </w:r>
      <w:r w:rsidRPr="000B1793">
        <w:rPr>
          <w:rFonts w:eastAsia="Calibri"/>
          <w:i/>
          <w:lang w:eastAsia="en-US"/>
        </w:rPr>
        <w:t xml:space="preserve">Emoční inteligence. </w:t>
      </w:r>
      <w:r w:rsidRPr="000B1793">
        <w:rPr>
          <w:rFonts w:eastAsia="Calibri"/>
          <w:lang w:eastAsia="en-US"/>
        </w:rPr>
        <w:t xml:space="preserve">Praha: </w:t>
      </w:r>
      <w:proofErr w:type="spellStart"/>
      <w:r w:rsidRPr="000B1793">
        <w:rPr>
          <w:rFonts w:eastAsia="Calibri"/>
          <w:lang w:eastAsia="en-US"/>
        </w:rPr>
        <w:t>Columbus</w:t>
      </w:r>
      <w:proofErr w:type="spellEnd"/>
      <w:r w:rsidRPr="000B1793">
        <w:rPr>
          <w:rFonts w:eastAsia="Calibri"/>
          <w:lang w:eastAsia="en-US"/>
        </w:rPr>
        <w:t xml:space="preserve"> 1997.</w:t>
      </w:r>
    </w:p>
    <w:p w:rsidR="000B1793" w:rsidRPr="000B1793" w:rsidRDefault="000B1793" w:rsidP="000B1793">
      <w:pPr>
        <w:spacing w:after="200" w:line="276" w:lineRule="auto"/>
        <w:jc w:val="left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 xml:space="preserve">HASS, A. </w:t>
      </w:r>
      <w:r w:rsidRPr="000B1793">
        <w:rPr>
          <w:rFonts w:eastAsia="Calibri"/>
          <w:i/>
          <w:lang w:eastAsia="en-US"/>
        </w:rPr>
        <w:t xml:space="preserve">Morální inteligence. </w:t>
      </w:r>
      <w:r w:rsidRPr="000B1793">
        <w:rPr>
          <w:rFonts w:eastAsia="Calibri"/>
          <w:lang w:eastAsia="en-US"/>
        </w:rPr>
        <w:t xml:space="preserve">Praha: </w:t>
      </w:r>
      <w:proofErr w:type="spellStart"/>
      <w:r w:rsidRPr="000B1793">
        <w:rPr>
          <w:rFonts w:eastAsia="Calibri"/>
          <w:lang w:eastAsia="en-US"/>
        </w:rPr>
        <w:t>Columbus</w:t>
      </w:r>
      <w:proofErr w:type="spellEnd"/>
      <w:r w:rsidRPr="000B1793">
        <w:rPr>
          <w:rFonts w:eastAsia="Calibri"/>
          <w:lang w:eastAsia="en-US"/>
        </w:rPr>
        <w:t xml:space="preserve"> 1999.</w:t>
      </w:r>
    </w:p>
    <w:p w:rsidR="000B1793" w:rsidRPr="000B1793" w:rsidRDefault="000B1793" w:rsidP="000B1793">
      <w:pPr>
        <w:spacing w:after="200" w:line="276" w:lineRule="auto"/>
        <w:jc w:val="left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 xml:space="preserve">LANGMEIER, J., KREJČÍŘOVÁ, D.: </w:t>
      </w:r>
      <w:r w:rsidRPr="000B1793">
        <w:rPr>
          <w:rFonts w:eastAsia="Calibri"/>
          <w:i/>
          <w:lang w:eastAsia="en-US"/>
        </w:rPr>
        <w:t>Vývojová psychologie. 2., aktualizované vydání.</w:t>
      </w:r>
      <w:r w:rsidRPr="000B1793">
        <w:rPr>
          <w:rFonts w:eastAsia="Calibri"/>
          <w:lang w:eastAsia="en-US"/>
        </w:rPr>
        <w:t xml:space="preserve"> Praha: </w:t>
      </w:r>
      <w:proofErr w:type="spellStart"/>
      <w:r w:rsidRPr="000B1793">
        <w:rPr>
          <w:rFonts w:eastAsia="Calibri"/>
          <w:lang w:eastAsia="en-US"/>
        </w:rPr>
        <w:t>Grada</w:t>
      </w:r>
      <w:proofErr w:type="spellEnd"/>
      <w:r w:rsidRPr="000B1793">
        <w:rPr>
          <w:rFonts w:eastAsia="Calibri"/>
          <w:lang w:eastAsia="en-US"/>
        </w:rPr>
        <w:t xml:space="preserve"> </w:t>
      </w:r>
      <w:proofErr w:type="spellStart"/>
      <w:r w:rsidRPr="000B1793">
        <w:rPr>
          <w:rFonts w:eastAsia="Calibri"/>
          <w:lang w:eastAsia="en-US"/>
        </w:rPr>
        <w:t>Publishing</w:t>
      </w:r>
      <w:proofErr w:type="spellEnd"/>
      <w:r w:rsidRPr="000B1793">
        <w:rPr>
          <w:rFonts w:eastAsia="Calibri"/>
          <w:lang w:eastAsia="en-US"/>
        </w:rPr>
        <w:t xml:space="preserve"> 2006.</w:t>
      </w:r>
    </w:p>
    <w:p w:rsidR="000B1793" w:rsidRPr="000B1793" w:rsidRDefault="000B1793" w:rsidP="000B1793">
      <w:pPr>
        <w:spacing w:after="200" w:line="276" w:lineRule="auto"/>
        <w:jc w:val="left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 xml:space="preserve">PIAGET, J. </w:t>
      </w:r>
      <w:r w:rsidRPr="000B1793">
        <w:rPr>
          <w:rFonts w:eastAsia="Calibri"/>
          <w:i/>
          <w:lang w:eastAsia="en-US"/>
        </w:rPr>
        <w:t xml:space="preserve">Psychologie inteligence. </w:t>
      </w:r>
      <w:r w:rsidRPr="000B1793">
        <w:rPr>
          <w:rFonts w:eastAsia="Calibri"/>
          <w:lang w:eastAsia="en-US"/>
        </w:rPr>
        <w:t>Praha: SPN 1970.</w:t>
      </w:r>
    </w:p>
    <w:p w:rsidR="000B1793" w:rsidRPr="000B1793" w:rsidRDefault="000B1793" w:rsidP="000B1793">
      <w:pPr>
        <w:spacing w:after="200" w:line="276" w:lineRule="auto"/>
        <w:jc w:val="left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 xml:space="preserve">STERNBERG, R. J. </w:t>
      </w:r>
      <w:r w:rsidRPr="000B1793">
        <w:rPr>
          <w:rFonts w:eastAsia="Calibri"/>
          <w:i/>
          <w:lang w:eastAsia="en-US"/>
        </w:rPr>
        <w:t>Kognitivní psychologie.</w:t>
      </w:r>
      <w:r w:rsidRPr="000B1793">
        <w:rPr>
          <w:rFonts w:eastAsia="Calibri"/>
          <w:lang w:eastAsia="en-US"/>
        </w:rPr>
        <w:t xml:space="preserve"> Praha: Portál 2002</w:t>
      </w:r>
    </w:p>
    <w:p w:rsidR="000B1793" w:rsidRPr="000B1793" w:rsidRDefault="000B1793" w:rsidP="000B1793">
      <w:pPr>
        <w:spacing w:after="200" w:line="276" w:lineRule="auto"/>
        <w:jc w:val="left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 xml:space="preserve">STERNBERG, R. J. </w:t>
      </w:r>
      <w:proofErr w:type="spellStart"/>
      <w:r w:rsidRPr="000B1793">
        <w:rPr>
          <w:rFonts w:eastAsia="Calibri"/>
          <w:i/>
          <w:lang w:eastAsia="en-US"/>
        </w:rPr>
        <w:t>Beyond</w:t>
      </w:r>
      <w:proofErr w:type="spellEnd"/>
      <w:r w:rsidRPr="000B1793">
        <w:rPr>
          <w:rFonts w:eastAsia="Calibri"/>
          <w:i/>
          <w:lang w:eastAsia="en-US"/>
        </w:rPr>
        <w:t xml:space="preserve"> IQ: A </w:t>
      </w:r>
      <w:proofErr w:type="spellStart"/>
      <w:r w:rsidRPr="000B1793">
        <w:rPr>
          <w:rFonts w:eastAsia="Calibri"/>
          <w:i/>
          <w:lang w:eastAsia="en-US"/>
        </w:rPr>
        <w:t>triarchic</w:t>
      </w:r>
      <w:proofErr w:type="spellEnd"/>
      <w:r w:rsidRPr="000B1793">
        <w:rPr>
          <w:rFonts w:eastAsia="Calibri"/>
          <w:i/>
          <w:lang w:eastAsia="en-US"/>
        </w:rPr>
        <w:t xml:space="preserve"> </w:t>
      </w:r>
      <w:proofErr w:type="spellStart"/>
      <w:r w:rsidRPr="000B1793">
        <w:rPr>
          <w:rFonts w:eastAsia="Calibri"/>
          <w:i/>
          <w:lang w:eastAsia="en-US"/>
        </w:rPr>
        <w:t>theory</w:t>
      </w:r>
      <w:proofErr w:type="spellEnd"/>
      <w:r w:rsidRPr="000B1793">
        <w:rPr>
          <w:rFonts w:eastAsia="Calibri"/>
          <w:i/>
          <w:lang w:eastAsia="en-US"/>
        </w:rPr>
        <w:t xml:space="preserve"> </w:t>
      </w:r>
      <w:proofErr w:type="spellStart"/>
      <w:r w:rsidRPr="000B1793">
        <w:rPr>
          <w:rFonts w:eastAsia="Calibri"/>
          <w:i/>
          <w:lang w:eastAsia="en-US"/>
        </w:rPr>
        <w:t>of</w:t>
      </w:r>
      <w:proofErr w:type="spellEnd"/>
      <w:r w:rsidRPr="000B1793">
        <w:rPr>
          <w:rFonts w:eastAsia="Calibri"/>
          <w:i/>
          <w:lang w:eastAsia="en-US"/>
        </w:rPr>
        <w:t xml:space="preserve"> </w:t>
      </w:r>
      <w:proofErr w:type="spellStart"/>
      <w:r w:rsidRPr="000B1793">
        <w:rPr>
          <w:rFonts w:eastAsia="Calibri"/>
          <w:i/>
          <w:lang w:eastAsia="en-US"/>
        </w:rPr>
        <w:t>human</w:t>
      </w:r>
      <w:proofErr w:type="spellEnd"/>
      <w:r w:rsidRPr="000B1793">
        <w:rPr>
          <w:rFonts w:eastAsia="Calibri"/>
          <w:i/>
          <w:lang w:eastAsia="en-US"/>
        </w:rPr>
        <w:t xml:space="preserve"> </w:t>
      </w:r>
      <w:proofErr w:type="spellStart"/>
      <w:r w:rsidRPr="000B1793">
        <w:rPr>
          <w:rFonts w:eastAsia="Calibri"/>
          <w:i/>
          <w:lang w:eastAsia="en-US"/>
        </w:rPr>
        <w:t>intelligence</w:t>
      </w:r>
      <w:proofErr w:type="spellEnd"/>
      <w:r w:rsidRPr="000B1793">
        <w:rPr>
          <w:rFonts w:eastAsia="Calibri"/>
          <w:i/>
          <w:lang w:eastAsia="en-US"/>
        </w:rPr>
        <w:t>.</w:t>
      </w:r>
      <w:r w:rsidRPr="000B1793">
        <w:rPr>
          <w:rFonts w:eastAsia="Calibri"/>
          <w:lang w:eastAsia="en-US"/>
        </w:rPr>
        <w:t xml:space="preserve"> New York: Cambridge University </w:t>
      </w:r>
      <w:proofErr w:type="spellStart"/>
      <w:r w:rsidRPr="000B1793">
        <w:rPr>
          <w:rFonts w:eastAsia="Calibri"/>
          <w:lang w:eastAsia="en-US"/>
        </w:rPr>
        <w:t>Press</w:t>
      </w:r>
      <w:proofErr w:type="spellEnd"/>
      <w:r w:rsidRPr="000B1793">
        <w:rPr>
          <w:rFonts w:eastAsia="Calibri"/>
          <w:lang w:eastAsia="en-US"/>
        </w:rPr>
        <w:t xml:space="preserve"> 1985.</w:t>
      </w:r>
    </w:p>
    <w:p w:rsidR="000B1793" w:rsidRPr="000B1793" w:rsidRDefault="000B1793" w:rsidP="000B1793">
      <w:pPr>
        <w:spacing w:after="200" w:line="276" w:lineRule="auto"/>
        <w:jc w:val="left"/>
        <w:rPr>
          <w:rFonts w:eastAsia="Calibri"/>
          <w:lang w:eastAsia="en-US"/>
        </w:rPr>
      </w:pPr>
      <w:r w:rsidRPr="000B1793">
        <w:rPr>
          <w:rFonts w:eastAsia="Calibri"/>
          <w:lang w:eastAsia="en-US"/>
        </w:rPr>
        <w:t xml:space="preserve">VYGOTSKIJ, L. S. </w:t>
      </w:r>
      <w:r w:rsidRPr="000B1793">
        <w:rPr>
          <w:rFonts w:eastAsia="Calibri"/>
          <w:i/>
          <w:lang w:eastAsia="en-US"/>
        </w:rPr>
        <w:t xml:space="preserve">Myšlení a řeč. </w:t>
      </w:r>
      <w:r w:rsidRPr="000B1793">
        <w:rPr>
          <w:rFonts w:eastAsia="Calibri"/>
          <w:lang w:eastAsia="en-US"/>
        </w:rPr>
        <w:t>Praha: SPN 1970</w:t>
      </w:r>
    </w:p>
    <w:p w:rsidR="004E5DE2" w:rsidRDefault="004E5DE2"/>
    <w:p w:rsidR="004E5DE2" w:rsidRDefault="004E5DE2"/>
    <w:p w:rsidR="004E5DE2" w:rsidRDefault="004E5DE2"/>
    <w:p w:rsidR="004E5DE2" w:rsidRDefault="004E5DE2"/>
    <w:p w:rsidR="004E5DE2" w:rsidRDefault="004E5DE2"/>
    <w:p w:rsidR="004E5DE2" w:rsidRDefault="004E5DE2"/>
    <w:p w:rsidR="004E5DE2" w:rsidRDefault="004E5DE2"/>
    <w:p w:rsidR="004E5DE2" w:rsidRDefault="004E5DE2"/>
    <w:p w:rsidR="004E5DE2" w:rsidRDefault="004E5DE2"/>
    <w:p w:rsidR="004E5DE2" w:rsidRDefault="004E5DE2"/>
    <w:p w:rsidR="004E5DE2" w:rsidRDefault="004E5DE2"/>
    <w:p w:rsidR="004E5DE2" w:rsidRDefault="004E5DE2"/>
    <w:p w:rsidR="004E5DE2" w:rsidRDefault="004E5DE2"/>
    <w:p w:rsidR="004E5DE2" w:rsidRDefault="004E5DE2"/>
    <w:p w:rsidR="004E5DE2" w:rsidRDefault="004E5DE2"/>
    <w:p w:rsidR="004E5DE2" w:rsidRDefault="004E5DE2"/>
    <w:p w:rsidR="004E5DE2" w:rsidRDefault="004E5DE2"/>
    <w:p w:rsidR="004E5DE2" w:rsidRDefault="004E5DE2"/>
    <w:p w:rsidR="004E5DE2" w:rsidRDefault="004E5DE2"/>
    <w:p w:rsidR="004E5DE2" w:rsidRDefault="004E5DE2"/>
    <w:p w:rsidR="004E5DE2" w:rsidRDefault="004E5DE2"/>
    <w:p w:rsidR="004E5DE2" w:rsidRDefault="004E5DE2"/>
    <w:p w:rsidR="004E5DE2" w:rsidRDefault="004E5DE2"/>
    <w:p w:rsidR="004E5DE2" w:rsidRDefault="004E5DE2"/>
    <w:p w:rsidR="004E5DE2" w:rsidRDefault="004E5DE2"/>
    <w:p w:rsidR="004E5DE2" w:rsidRDefault="004E5DE2"/>
    <w:p w:rsidR="004E5DE2" w:rsidRDefault="004E5DE2"/>
    <w:p w:rsidR="000B6A58" w:rsidRDefault="000B6A58"/>
    <w:p w:rsidR="000B6A58" w:rsidRDefault="000B6A58"/>
    <w:p w:rsidR="000B6A58" w:rsidRDefault="000B6A58"/>
    <w:p w:rsidR="000B6A58" w:rsidRDefault="000B6A58" w:rsidP="000B6A58">
      <w:pPr>
        <w:spacing w:after="200" w:line="360" w:lineRule="auto"/>
        <w:sectPr w:rsidR="000B6A58" w:rsidSect="0067003A">
          <w:headerReference w:type="default" r:id="rId10"/>
          <w:pgSz w:w="11906" w:h="16838"/>
          <w:pgMar w:top="1418" w:right="1418" w:bottom="680" w:left="1418" w:header="709" w:footer="709" w:gutter="0"/>
          <w:cols w:space="708"/>
          <w:docGrid w:linePitch="360"/>
        </w:sectPr>
      </w:pPr>
    </w:p>
    <w:p w:rsidR="000B6A58" w:rsidRPr="000B6A58" w:rsidRDefault="000B6A58" w:rsidP="000B6A58">
      <w:pPr>
        <w:spacing w:after="200" w:line="360" w:lineRule="auto"/>
        <w:rPr>
          <w:rFonts w:eastAsia="Calibri"/>
          <w:lang w:eastAsia="en-US"/>
        </w:rPr>
      </w:pPr>
      <w:r>
        <w:lastRenderedPageBreak/>
        <w:t xml:space="preserve">Příloha 1 </w:t>
      </w:r>
      <w:r w:rsidRPr="000B1793">
        <w:rPr>
          <w:rFonts w:eastAsia="Calibri"/>
          <w:lang w:eastAsia="en-US"/>
        </w:rPr>
        <w:t xml:space="preserve">(podle FONTANA, D. </w:t>
      </w:r>
      <w:r w:rsidRPr="000B1793">
        <w:rPr>
          <w:rFonts w:eastAsia="Calibri"/>
          <w:i/>
          <w:lang w:eastAsia="en-US"/>
        </w:rPr>
        <w:t>Psychologie ve školní praxi.</w:t>
      </w:r>
      <w:r w:rsidRPr="000B179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Praha: Portál 1997, str. 79-80)</w:t>
      </w:r>
    </w:p>
    <w:p w:rsidR="000B6A58" w:rsidRDefault="000B6A58">
      <w:r>
        <w:rPr>
          <w:rFonts w:eastAsia="Calibri"/>
          <w:noProof/>
        </w:rPr>
        <w:drawing>
          <wp:inline distT="0" distB="0" distL="0" distR="0" wp14:anchorId="11DAD72E" wp14:editId="137DB55D">
            <wp:extent cx="5753100" cy="6810375"/>
            <wp:effectExtent l="0" t="0" r="0" b="9525"/>
            <wp:docPr id="6" name="Obrázek 6" descr="03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3 0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DE2" w:rsidRDefault="004E5DE2"/>
    <w:p w:rsidR="004E5DE2" w:rsidRDefault="004E5DE2"/>
    <w:p w:rsidR="004E5DE2" w:rsidRDefault="000B6A58">
      <w:r>
        <w:rPr>
          <w:rFonts w:eastAsia="Calibri"/>
          <w:noProof/>
        </w:rPr>
        <w:lastRenderedPageBreak/>
        <w:drawing>
          <wp:inline distT="0" distB="0" distL="0" distR="0" wp14:anchorId="58A3665C" wp14:editId="0F9AAC65">
            <wp:extent cx="5753100" cy="5524500"/>
            <wp:effectExtent l="0" t="0" r="0" b="0"/>
            <wp:docPr id="7" name="Obrázek 7" descr="04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4 0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DE2" w:rsidRDefault="004E5DE2"/>
    <w:p w:rsidR="004E5DE2" w:rsidRDefault="004E5DE2"/>
    <w:p w:rsidR="004E5DE2" w:rsidRDefault="004E5DE2"/>
    <w:p w:rsidR="004E5DE2" w:rsidRDefault="004E5DE2"/>
    <w:p w:rsidR="004E5DE2" w:rsidRDefault="004E5DE2"/>
    <w:p w:rsidR="004E5DE2" w:rsidRDefault="004E5DE2"/>
    <w:p w:rsidR="004E5DE2" w:rsidRDefault="004E5DE2"/>
    <w:sectPr w:rsidR="004E5DE2" w:rsidSect="000B6A58"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FB6" w:rsidRDefault="00E81FB6">
      <w:r>
        <w:separator/>
      </w:r>
    </w:p>
  </w:endnote>
  <w:endnote w:type="continuationSeparator" w:id="0">
    <w:p w:rsidR="00E81FB6" w:rsidRDefault="00E8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FB6" w:rsidRDefault="00E81FB6">
      <w:r>
        <w:separator/>
      </w:r>
    </w:p>
  </w:footnote>
  <w:footnote w:type="continuationSeparator" w:id="0">
    <w:p w:rsidR="00E81FB6" w:rsidRDefault="00E8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DE2" w:rsidRDefault="00AB46DA">
    <w:pPr>
      <w:pStyle w:val="Zhlav"/>
    </w:pPr>
    <w:r>
      <w:rPr>
        <w:noProof/>
      </w:rPr>
      <w:drawing>
        <wp:inline distT="0" distB="0" distL="0" distR="0" wp14:anchorId="4B28A614" wp14:editId="71782C59">
          <wp:extent cx="6095365" cy="1495425"/>
          <wp:effectExtent l="0" t="0" r="63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365" cy="149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E5DE2" w:rsidRDefault="004E5D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6D9"/>
    <w:multiLevelType w:val="hybridMultilevel"/>
    <w:tmpl w:val="5014A378"/>
    <w:lvl w:ilvl="0" w:tplc="192CF7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F3BCD"/>
    <w:multiLevelType w:val="hybridMultilevel"/>
    <w:tmpl w:val="BD9A65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B2A2F"/>
    <w:multiLevelType w:val="hybridMultilevel"/>
    <w:tmpl w:val="BCA0F908"/>
    <w:lvl w:ilvl="0" w:tplc="87D686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943F3"/>
    <w:multiLevelType w:val="hybridMultilevel"/>
    <w:tmpl w:val="B7F245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840D6"/>
    <w:multiLevelType w:val="hybridMultilevel"/>
    <w:tmpl w:val="2CE2491C"/>
    <w:lvl w:ilvl="0" w:tplc="F65CF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B0CDD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0F0B99"/>
    <w:multiLevelType w:val="hybridMultilevel"/>
    <w:tmpl w:val="48902CB4"/>
    <w:lvl w:ilvl="0" w:tplc="467EA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4CC03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CFA82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86636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F6A881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BDE55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14250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376DA2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66EA61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242B41AE"/>
    <w:multiLevelType w:val="hybridMultilevel"/>
    <w:tmpl w:val="3FE2174E"/>
    <w:lvl w:ilvl="0" w:tplc="C3CE40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A472611"/>
    <w:multiLevelType w:val="hybridMultilevel"/>
    <w:tmpl w:val="0ECE5DA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BA1762F"/>
    <w:multiLevelType w:val="hybridMultilevel"/>
    <w:tmpl w:val="707CE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D2386"/>
    <w:multiLevelType w:val="hybridMultilevel"/>
    <w:tmpl w:val="E55E086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5C2AF1"/>
    <w:multiLevelType w:val="hybridMultilevel"/>
    <w:tmpl w:val="4DC846E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B9104F"/>
    <w:multiLevelType w:val="hybridMultilevel"/>
    <w:tmpl w:val="D324BD6E"/>
    <w:lvl w:ilvl="0" w:tplc="BE541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2B85B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C52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FEA9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0EF6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043F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A43F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E23F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C073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6767A5"/>
    <w:multiLevelType w:val="hybridMultilevel"/>
    <w:tmpl w:val="0804F93E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0DD76C0"/>
    <w:multiLevelType w:val="hybridMultilevel"/>
    <w:tmpl w:val="0FD6F6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54AFA"/>
    <w:multiLevelType w:val="hybridMultilevel"/>
    <w:tmpl w:val="175EB62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60EE4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EAE44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6EA0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78CDD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D043FA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07C2E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A6776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20773C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8E5EB5"/>
    <w:multiLevelType w:val="hybridMultilevel"/>
    <w:tmpl w:val="1D56AD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84CF7"/>
    <w:multiLevelType w:val="hybridMultilevel"/>
    <w:tmpl w:val="AB86D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0C01F7"/>
    <w:multiLevelType w:val="hybridMultilevel"/>
    <w:tmpl w:val="D21E6D4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24F6A"/>
    <w:multiLevelType w:val="hybridMultilevel"/>
    <w:tmpl w:val="96A0167C"/>
    <w:lvl w:ilvl="0" w:tplc="102816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D303F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7CEDFC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E0A224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09E0E9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71EA754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AEA465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84CB50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7E25312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746BB7"/>
    <w:multiLevelType w:val="hybridMultilevel"/>
    <w:tmpl w:val="200006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</w:num>
  <w:num w:numId="14">
    <w:abstractNumId w:val="19"/>
  </w:num>
  <w:num w:numId="15">
    <w:abstractNumId w:val="17"/>
  </w:num>
  <w:num w:numId="16">
    <w:abstractNumId w:val="3"/>
  </w:num>
  <w:num w:numId="17">
    <w:abstractNumId w:val="16"/>
  </w:num>
  <w:num w:numId="18">
    <w:abstractNumId w:val="13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0"/>
    <w:rsid w:val="00057342"/>
    <w:rsid w:val="000723A5"/>
    <w:rsid w:val="000B1793"/>
    <w:rsid w:val="000B6A58"/>
    <w:rsid w:val="001534EA"/>
    <w:rsid w:val="001631DD"/>
    <w:rsid w:val="0024681F"/>
    <w:rsid w:val="00340F2E"/>
    <w:rsid w:val="00395677"/>
    <w:rsid w:val="00397A7B"/>
    <w:rsid w:val="00413629"/>
    <w:rsid w:val="00417CA7"/>
    <w:rsid w:val="00447116"/>
    <w:rsid w:val="004C2FBA"/>
    <w:rsid w:val="004E5DE2"/>
    <w:rsid w:val="00564F39"/>
    <w:rsid w:val="005D48F4"/>
    <w:rsid w:val="0061550E"/>
    <w:rsid w:val="006210F9"/>
    <w:rsid w:val="00622E52"/>
    <w:rsid w:val="0067003A"/>
    <w:rsid w:val="007C028C"/>
    <w:rsid w:val="007C3EEE"/>
    <w:rsid w:val="007E3BDD"/>
    <w:rsid w:val="00836B4C"/>
    <w:rsid w:val="00864A0A"/>
    <w:rsid w:val="0087663A"/>
    <w:rsid w:val="008834FC"/>
    <w:rsid w:val="008A7AD2"/>
    <w:rsid w:val="008B03D8"/>
    <w:rsid w:val="009953B3"/>
    <w:rsid w:val="009C70D5"/>
    <w:rsid w:val="00A61294"/>
    <w:rsid w:val="00A73480"/>
    <w:rsid w:val="00A853D3"/>
    <w:rsid w:val="00AB46DA"/>
    <w:rsid w:val="00B4053F"/>
    <w:rsid w:val="00B82A80"/>
    <w:rsid w:val="00B901C2"/>
    <w:rsid w:val="00CD3AF4"/>
    <w:rsid w:val="00CF07C0"/>
    <w:rsid w:val="00D029E0"/>
    <w:rsid w:val="00D03747"/>
    <w:rsid w:val="00D266F8"/>
    <w:rsid w:val="00D7503B"/>
    <w:rsid w:val="00D95527"/>
    <w:rsid w:val="00E1146F"/>
    <w:rsid w:val="00E331DE"/>
    <w:rsid w:val="00E81FB6"/>
    <w:rsid w:val="00EC6A0E"/>
    <w:rsid w:val="00F075C7"/>
    <w:rsid w:val="00F67E2D"/>
    <w:rsid w:val="00F71F6C"/>
    <w:rsid w:val="00FA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82A80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i12b">
    <w:name w:val="Styl tři + 12 b."/>
    <w:basedOn w:val="Normln"/>
    <w:link w:val="Stylti12bChar"/>
    <w:rsid w:val="00B82A80"/>
    <w:pPr>
      <w:keepNext/>
      <w:tabs>
        <w:tab w:val="left" w:pos="624"/>
        <w:tab w:val="num" w:pos="720"/>
      </w:tabs>
      <w:spacing w:before="360" w:after="120"/>
      <w:outlineLvl w:val="2"/>
    </w:pPr>
    <w:rPr>
      <w:rFonts w:cs="Arial"/>
      <w:b/>
      <w:bCs/>
    </w:rPr>
  </w:style>
  <w:style w:type="character" w:customStyle="1" w:styleId="Stylti12bChar">
    <w:name w:val="Styl tři + 12 b. Char"/>
    <w:link w:val="Stylti12b"/>
    <w:rsid w:val="00B82A80"/>
    <w:rPr>
      <w:rFonts w:cs="Arial"/>
      <w:b/>
      <w:bCs/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D7503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7503B"/>
    <w:pPr>
      <w:tabs>
        <w:tab w:val="center" w:pos="4536"/>
        <w:tab w:val="right" w:pos="9072"/>
      </w:tabs>
    </w:pPr>
  </w:style>
  <w:style w:type="character" w:styleId="Hypertextovodkaz">
    <w:name w:val="Hyperlink"/>
    <w:unhideWhenUsed/>
    <w:rsid w:val="004E5DE2"/>
    <w:rPr>
      <w:color w:val="0000FF"/>
      <w:u w:val="single"/>
    </w:rPr>
  </w:style>
  <w:style w:type="paragraph" w:styleId="Normlnweb">
    <w:name w:val="Normal (Web)"/>
    <w:basedOn w:val="Normln"/>
    <w:unhideWhenUsed/>
    <w:rsid w:val="004E5DE2"/>
    <w:pPr>
      <w:spacing w:before="100" w:beforeAutospacing="1" w:after="100" w:afterAutospacing="1"/>
      <w:jc w:val="left"/>
    </w:pPr>
  </w:style>
  <w:style w:type="paragraph" w:styleId="Textpoznpodarou">
    <w:name w:val="footnote text"/>
    <w:basedOn w:val="Normln"/>
    <w:link w:val="TextpoznpodarouChar"/>
    <w:unhideWhenUsed/>
    <w:rsid w:val="004E5DE2"/>
    <w:pPr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E5DE2"/>
  </w:style>
  <w:style w:type="paragraph" w:customStyle="1" w:styleId="Default">
    <w:name w:val="Default"/>
    <w:rsid w:val="004E5D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nakapoznpodarou">
    <w:name w:val="footnote reference"/>
    <w:unhideWhenUsed/>
    <w:rsid w:val="004E5DE2"/>
    <w:rPr>
      <w:vertAlign w:val="superscript"/>
    </w:rPr>
  </w:style>
  <w:style w:type="character" w:customStyle="1" w:styleId="ZhlavChar">
    <w:name w:val="Záhlaví Char"/>
    <w:link w:val="Zhlav"/>
    <w:uiPriority w:val="99"/>
    <w:rsid w:val="004E5DE2"/>
    <w:rPr>
      <w:sz w:val="24"/>
      <w:szCs w:val="24"/>
    </w:rPr>
  </w:style>
  <w:style w:type="paragraph" w:styleId="Textbubliny">
    <w:name w:val="Balloon Text"/>
    <w:basedOn w:val="Normln"/>
    <w:link w:val="TextbublinyChar"/>
    <w:rsid w:val="004E5D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E5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82A80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i12b">
    <w:name w:val="Styl tři + 12 b."/>
    <w:basedOn w:val="Normln"/>
    <w:link w:val="Stylti12bChar"/>
    <w:rsid w:val="00B82A80"/>
    <w:pPr>
      <w:keepNext/>
      <w:tabs>
        <w:tab w:val="left" w:pos="624"/>
        <w:tab w:val="num" w:pos="720"/>
      </w:tabs>
      <w:spacing w:before="360" w:after="120"/>
      <w:outlineLvl w:val="2"/>
    </w:pPr>
    <w:rPr>
      <w:rFonts w:cs="Arial"/>
      <w:b/>
      <w:bCs/>
    </w:rPr>
  </w:style>
  <w:style w:type="character" w:customStyle="1" w:styleId="Stylti12bChar">
    <w:name w:val="Styl tři + 12 b. Char"/>
    <w:link w:val="Stylti12b"/>
    <w:rsid w:val="00B82A80"/>
    <w:rPr>
      <w:rFonts w:cs="Arial"/>
      <w:b/>
      <w:bCs/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D7503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7503B"/>
    <w:pPr>
      <w:tabs>
        <w:tab w:val="center" w:pos="4536"/>
        <w:tab w:val="right" w:pos="9072"/>
      </w:tabs>
    </w:pPr>
  </w:style>
  <w:style w:type="character" w:styleId="Hypertextovodkaz">
    <w:name w:val="Hyperlink"/>
    <w:unhideWhenUsed/>
    <w:rsid w:val="004E5DE2"/>
    <w:rPr>
      <w:color w:val="0000FF"/>
      <w:u w:val="single"/>
    </w:rPr>
  </w:style>
  <w:style w:type="paragraph" w:styleId="Normlnweb">
    <w:name w:val="Normal (Web)"/>
    <w:basedOn w:val="Normln"/>
    <w:unhideWhenUsed/>
    <w:rsid w:val="004E5DE2"/>
    <w:pPr>
      <w:spacing w:before="100" w:beforeAutospacing="1" w:after="100" w:afterAutospacing="1"/>
      <w:jc w:val="left"/>
    </w:pPr>
  </w:style>
  <w:style w:type="paragraph" w:styleId="Textpoznpodarou">
    <w:name w:val="footnote text"/>
    <w:basedOn w:val="Normln"/>
    <w:link w:val="TextpoznpodarouChar"/>
    <w:unhideWhenUsed/>
    <w:rsid w:val="004E5DE2"/>
    <w:pPr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E5DE2"/>
  </w:style>
  <w:style w:type="paragraph" w:customStyle="1" w:styleId="Default">
    <w:name w:val="Default"/>
    <w:rsid w:val="004E5D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nakapoznpodarou">
    <w:name w:val="footnote reference"/>
    <w:unhideWhenUsed/>
    <w:rsid w:val="004E5DE2"/>
    <w:rPr>
      <w:vertAlign w:val="superscript"/>
    </w:rPr>
  </w:style>
  <w:style w:type="character" w:customStyle="1" w:styleId="ZhlavChar">
    <w:name w:val="Záhlaví Char"/>
    <w:link w:val="Zhlav"/>
    <w:uiPriority w:val="99"/>
    <w:rsid w:val="004E5DE2"/>
    <w:rPr>
      <w:sz w:val="24"/>
      <w:szCs w:val="24"/>
    </w:rPr>
  </w:style>
  <w:style w:type="paragraph" w:styleId="Textbubliny">
    <w:name w:val="Balloon Text"/>
    <w:basedOn w:val="Normln"/>
    <w:link w:val="TextbublinyChar"/>
    <w:rsid w:val="004E5D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E5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19</Pages>
  <Words>4772</Words>
  <Characters>28160</Characters>
  <Application>Microsoft Office Word</Application>
  <DocSecurity>0</DocSecurity>
  <Lines>234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Valentová</dc:creator>
  <cp:lastModifiedBy>Hana Valentová</cp:lastModifiedBy>
  <cp:revision>6</cp:revision>
  <dcterms:created xsi:type="dcterms:W3CDTF">2014-01-24T18:44:00Z</dcterms:created>
  <dcterms:modified xsi:type="dcterms:W3CDTF">2014-04-10T13:29:00Z</dcterms:modified>
</cp:coreProperties>
</file>